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5A0E6FD5" w:rsidR="00BC75EF" w:rsidRPr="004758E4" w:rsidRDefault="00BC75EF" w:rsidP="00BC75EF">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Meeting#12</w:t>
      </w:r>
      <w:r w:rsidR="00437389">
        <w:rPr>
          <w:rFonts w:ascii="Arial" w:eastAsia="MS Mincho" w:hAnsi="Arial" w:cs="Arial"/>
          <w:b/>
          <w:sz w:val="24"/>
          <w:szCs w:val="24"/>
          <w:lang w:val="en-GB"/>
        </w:rPr>
        <w:t>8</w:t>
      </w:r>
      <w:r w:rsidRPr="004758E4">
        <w:rPr>
          <w:rFonts w:ascii="Arial" w:eastAsia="MS Mincho" w:hAnsi="Arial" w:cs="Arial" w:hint="eastAsia"/>
          <w:b/>
          <w:sz w:val="24"/>
          <w:szCs w:val="24"/>
          <w:lang w:val="en-GB"/>
        </w:rPr>
        <w:tab/>
      </w:r>
      <w:r w:rsidR="004B45A5" w:rsidRPr="004B45A5">
        <w:rPr>
          <w:rFonts w:ascii="Arial" w:eastAsia="MS Mincho" w:hAnsi="Arial" w:cs="Arial"/>
          <w:b/>
          <w:sz w:val="24"/>
          <w:szCs w:val="24"/>
          <w:lang w:val="en-GB"/>
        </w:rPr>
        <w:t>R2-2409708</w:t>
      </w:r>
    </w:p>
    <w:p w14:paraId="1DD00B18" w14:textId="30F2C178" w:rsidR="00A858BB" w:rsidRPr="00A858BB" w:rsidRDefault="00437389" w:rsidP="00A858BB">
      <w:pPr>
        <w:widowControl/>
        <w:tabs>
          <w:tab w:val="left" w:pos="1701"/>
          <w:tab w:val="right" w:pos="9923"/>
        </w:tabs>
        <w:rPr>
          <w:rFonts w:ascii="Arial" w:eastAsia="MS Mincho" w:hAnsi="Arial" w:cs="Arial"/>
          <w:b/>
          <w:sz w:val="24"/>
          <w:szCs w:val="24"/>
        </w:rPr>
      </w:pPr>
      <w:r>
        <w:rPr>
          <w:rFonts w:ascii="Arial" w:eastAsia="MS Mincho" w:hAnsi="Arial" w:cs="Arial"/>
          <w:b/>
          <w:sz w:val="24"/>
          <w:szCs w:val="24"/>
        </w:rPr>
        <w:t>Orlando, USA</w:t>
      </w:r>
      <w:r w:rsidR="00C224E3">
        <w:rPr>
          <w:rFonts w:ascii="Arial" w:eastAsia="MS Mincho" w:hAnsi="Arial" w:cs="Arial"/>
          <w:b/>
          <w:sz w:val="24"/>
          <w:szCs w:val="24"/>
        </w:rPr>
        <w:t>, 1</w:t>
      </w:r>
      <w:r>
        <w:rPr>
          <w:rFonts w:ascii="Arial" w:eastAsia="MS Mincho" w:hAnsi="Arial" w:cs="Arial"/>
          <w:b/>
          <w:sz w:val="24"/>
          <w:szCs w:val="24"/>
        </w:rPr>
        <w:t>8</w:t>
      </w:r>
      <w:r w:rsidR="00C224E3" w:rsidRPr="00266E8E">
        <w:rPr>
          <w:rFonts w:ascii="Arial" w:eastAsia="MS Mincho" w:hAnsi="Arial" w:cs="Arial"/>
          <w:b/>
          <w:sz w:val="24"/>
          <w:szCs w:val="24"/>
          <w:vertAlign w:val="superscript"/>
        </w:rPr>
        <w:t>th</w:t>
      </w:r>
      <w:r w:rsidR="00C224E3" w:rsidRPr="00A858BB">
        <w:rPr>
          <w:rFonts w:ascii="Arial" w:eastAsia="MS Mincho" w:hAnsi="Arial" w:cs="Arial"/>
          <w:b/>
          <w:sz w:val="24"/>
          <w:szCs w:val="24"/>
        </w:rPr>
        <w:t xml:space="preserve"> </w:t>
      </w:r>
      <w:r w:rsidR="00A858BB" w:rsidRPr="00A858BB">
        <w:rPr>
          <w:rFonts w:ascii="Arial" w:eastAsia="MS Mincho" w:hAnsi="Arial" w:cs="Arial"/>
          <w:b/>
          <w:sz w:val="24"/>
          <w:szCs w:val="24"/>
        </w:rPr>
        <w:t xml:space="preserve">– </w:t>
      </w:r>
      <w:r>
        <w:rPr>
          <w:rFonts w:ascii="Arial" w:eastAsia="MS Mincho" w:hAnsi="Arial" w:cs="Arial"/>
          <w:b/>
          <w:sz w:val="24"/>
          <w:szCs w:val="24"/>
        </w:rPr>
        <w:t>22</w:t>
      </w:r>
      <w:r>
        <w:rPr>
          <w:rFonts w:ascii="Arial" w:eastAsia="MS Mincho" w:hAnsi="Arial" w:cs="Arial"/>
          <w:b/>
          <w:sz w:val="24"/>
          <w:szCs w:val="24"/>
          <w:vertAlign w:val="superscript"/>
        </w:rPr>
        <w:t>nd</w:t>
      </w:r>
      <w:r w:rsidR="00C224E3" w:rsidRPr="00A858BB">
        <w:rPr>
          <w:rFonts w:ascii="Arial" w:eastAsia="MS Mincho" w:hAnsi="Arial" w:cs="Arial"/>
          <w:b/>
          <w:sz w:val="24"/>
          <w:szCs w:val="24"/>
        </w:rPr>
        <w:t xml:space="preserve"> </w:t>
      </w:r>
      <w:r>
        <w:rPr>
          <w:rFonts w:ascii="Arial" w:eastAsia="MS Mincho" w:hAnsi="Arial" w:cs="Arial"/>
          <w:b/>
          <w:sz w:val="24"/>
          <w:szCs w:val="24"/>
        </w:rPr>
        <w:t>Nov</w:t>
      </w:r>
      <w:r w:rsidR="00C224E3">
        <w:rPr>
          <w:rFonts w:ascii="Arial" w:eastAsia="MS Mincho" w:hAnsi="Arial" w:cs="Arial"/>
          <w:b/>
          <w:sz w:val="24"/>
          <w:szCs w:val="24"/>
        </w:rPr>
        <w:t xml:space="preserve"> </w:t>
      </w:r>
      <w:r w:rsidR="00A858BB" w:rsidRPr="00A858BB">
        <w:rPr>
          <w:rFonts w:ascii="Arial" w:eastAsia="MS Mincho" w:hAnsi="Arial" w:cs="Arial"/>
          <w:b/>
          <w:sz w:val="24"/>
          <w:szCs w:val="24"/>
        </w:rPr>
        <w:t>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2D4110CC"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2358C0">
        <w:rPr>
          <w:rFonts w:ascii="Arial" w:eastAsia="MS Mincho" w:hAnsi="Arial" w:cs="Arial"/>
          <w:b/>
          <w:kern w:val="0"/>
          <w:sz w:val="22"/>
          <w:szCs w:val="24"/>
          <w:lang w:eastAsia="en-US"/>
        </w:rPr>
        <w:t xml:space="preserve"> </w:t>
      </w:r>
      <w:r w:rsidR="00D51B74">
        <w:rPr>
          <w:rFonts w:ascii="Arial" w:eastAsia="MS Mincho" w:hAnsi="Arial" w:cs="Arial"/>
          <w:b/>
          <w:kern w:val="0"/>
          <w:sz w:val="22"/>
          <w:szCs w:val="24"/>
          <w:lang w:eastAsia="en-US"/>
        </w:rPr>
        <w:t>A</w:t>
      </w:r>
      <w:r w:rsidR="00C54402">
        <w:rPr>
          <w:rFonts w:ascii="Arial" w:eastAsia="MS Mincho" w:hAnsi="Arial" w:cs="Arial"/>
          <w:b/>
          <w:kern w:val="0"/>
          <w:sz w:val="22"/>
          <w:szCs w:val="24"/>
          <w:lang w:eastAsia="en-US"/>
        </w:rPr>
        <w:t>-I</w:t>
      </w:r>
      <w:r w:rsidR="00D51B74">
        <w:rPr>
          <w:rFonts w:ascii="Arial" w:eastAsia="MS Mincho" w:hAnsi="Arial" w:cs="Arial"/>
          <w:b/>
          <w:kern w:val="0"/>
          <w:sz w:val="22"/>
          <w:szCs w:val="24"/>
          <w:lang w:eastAsia="en-US"/>
        </w:rPr>
        <w:t>oT Paging</w:t>
      </w:r>
    </w:p>
    <w:p w14:paraId="66EBB36C" w14:textId="1D41C1CC"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266E8E">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9B5B457" w14:textId="674A988D" w:rsidR="00F56123" w:rsidRDefault="00C54402" w:rsidP="00F56123">
      <w:pPr>
        <w:widowControl/>
        <w:spacing w:after="18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val="en-GB" w:eastAsia="en-US"/>
        </w:rPr>
        <w:t>RAN2#</w:t>
      </w:r>
      <w:r w:rsidR="00FE5EC7">
        <w:rPr>
          <w:rFonts w:ascii="Times New Roman" w:eastAsia="MS Mincho" w:hAnsi="Times New Roman" w:cs="Times New Roman"/>
          <w:kern w:val="0"/>
          <w:sz w:val="20"/>
          <w:szCs w:val="20"/>
          <w:lang w:val="en-GB" w:eastAsia="en-US"/>
        </w:rPr>
        <w:t xml:space="preserve">127bis </w:t>
      </w:r>
      <w:r w:rsidR="0039056D">
        <w:rPr>
          <w:rFonts w:ascii="Times New Roman" w:eastAsia="MS Mincho" w:hAnsi="Times New Roman" w:cs="Times New Roman"/>
          <w:kern w:val="0"/>
          <w:sz w:val="20"/>
          <w:szCs w:val="20"/>
          <w:lang w:val="en-GB" w:eastAsia="en-US"/>
        </w:rPr>
        <w:t xml:space="preserve">meeting </w:t>
      </w:r>
      <w:r w:rsidR="005D7A51">
        <w:rPr>
          <w:rFonts w:ascii="Times New Roman" w:eastAsia="MS Mincho" w:hAnsi="Times New Roman" w:cs="Times New Roman"/>
          <w:kern w:val="0"/>
          <w:sz w:val="20"/>
          <w:szCs w:val="20"/>
          <w:lang w:val="en-GB" w:eastAsia="en-US"/>
        </w:rPr>
        <w:fldChar w:fldCharType="begin"/>
      </w:r>
      <w:r w:rsidR="005D7A51">
        <w:rPr>
          <w:rFonts w:ascii="Times New Roman" w:eastAsia="MS Mincho" w:hAnsi="Times New Roman" w:cs="Times New Roman"/>
          <w:kern w:val="0"/>
          <w:sz w:val="20"/>
          <w:szCs w:val="20"/>
          <w:lang w:val="en-GB" w:eastAsia="en-US"/>
        </w:rPr>
        <w:instrText xml:space="preserve"> REF _Ref162256215 \r \h </w:instrText>
      </w:r>
      <w:r w:rsidR="005D7A51">
        <w:rPr>
          <w:rFonts w:ascii="Times New Roman" w:eastAsia="MS Mincho" w:hAnsi="Times New Roman" w:cs="Times New Roman"/>
          <w:kern w:val="0"/>
          <w:sz w:val="20"/>
          <w:szCs w:val="20"/>
          <w:lang w:val="en-GB" w:eastAsia="en-US"/>
        </w:rPr>
      </w:r>
      <w:r w:rsidR="005D7A51">
        <w:rPr>
          <w:rFonts w:ascii="Times New Roman" w:eastAsia="MS Mincho" w:hAnsi="Times New Roman" w:cs="Times New Roman"/>
          <w:kern w:val="0"/>
          <w:sz w:val="20"/>
          <w:szCs w:val="20"/>
          <w:lang w:val="en-GB" w:eastAsia="en-US"/>
        </w:rPr>
        <w:fldChar w:fldCharType="separate"/>
      </w:r>
      <w:r w:rsidR="005D7A51">
        <w:rPr>
          <w:rFonts w:ascii="Times New Roman" w:eastAsia="MS Mincho" w:hAnsi="Times New Roman" w:cs="Times New Roman"/>
          <w:kern w:val="0"/>
          <w:sz w:val="20"/>
          <w:szCs w:val="20"/>
          <w:lang w:val="en-GB" w:eastAsia="en-US"/>
        </w:rPr>
        <w:t>[1]</w:t>
      </w:r>
      <w:r w:rsidR="005D7A51">
        <w:rPr>
          <w:rFonts w:ascii="Times New Roman" w:eastAsia="MS Mincho" w:hAnsi="Times New Roman" w:cs="Times New Roman"/>
          <w:kern w:val="0"/>
          <w:sz w:val="20"/>
          <w:szCs w:val="20"/>
          <w:lang w:val="en-GB" w:eastAsia="en-US"/>
        </w:rPr>
        <w:fldChar w:fldCharType="end"/>
      </w:r>
      <w:r w:rsidR="005D7A51">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has come to </w:t>
      </w:r>
      <w:r>
        <w:rPr>
          <w:rFonts w:ascii="Times New Roman" w:eastAsia="MS Mincho" w:hAnsi="Times New Roman" w:cs="Times New Roman"/>
          <w:kern w:val="0"/>
          <w:sz w:val="20"/>
          <w:szCs w:val="20"/>
          <w:lang w:eastAsia="en-US"/>
        </w:rPr>
        <w:t>s</w:t>
      </w:r>
      <w:r w:rsidR="00493C79">
        <w:rPr>
          <w:rFonts w:ascii="Times New Roman" w:eastAsia="MS Mincho" w:hAnsi="Times New Roman" w:cs="Times New Roman"/>
          <w:kern w:val="0"/>
          <w:sz w:val="20"/>
          <w:szCs w:val="20"/>
          <w:lang w:eastAsia="en-US"/>
        </w:rPr>
        <w:t>everal agreements have been reached</w:t>
      </w:r>
      <w:r w:rsidR="00837FB0">
        <w:rPr>
          <w:rFonts w:ascii="Times New Roman" w:eastAsia="MS Mincho" w:hAnsi="Times New Roman" w:cs="Times New Roman"/>
          <w:kern w:val="0"/>
          <w:sz w:val="20"/>
          <w:szCs w:val="20"/>
          <w:lang w:eastAsia="en-US"/>
        </w:rPr>
        <w:t xml:space="preserve"> on the functionality of paging in the </w:t>
      </w:r>
      <w:r w:rsidR="001A50CE">
        <w:rPr>
          <w:rFonts w:ascii="Times New Roman" w:eastAsia="MS Mincho" w:hAnsi="Times New Roman" w:cs="Times New Roman"/>
          <w:kern w:val="0"/>
          <w:sz w:val="20"/>
          <w:szCs w:val="20"/>
          <w:lang w:eastAsia="en-US"/>
        </w:rPr>
        <w:t xml:space="preserve">context </w:t>
      </w:r>
      <w:r w:rsidR="00837FB0">
        <w:rPr>
          <w:rFonts w:ascii="Times New Roman" w:eastAsia="MS Mincho"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A</w:t>
      </w:r>
      <w:r w:rsidR="00837FB0">
        <w:rPr>
          <w:rFonts w:ascii="Times New Roman" w:eastAsia="MS Mincho" w:hAnsi="Times New Roman" w:cs="Times New Roman"/>
          <w:kern w:val="0"/>
          <w:sz w:val="20"/>
          <w:szCs w:val="20"/>
          <w:lang w:eastAsia="en-US"/>
        </w:rPr>
        <w:t>mbient IoT</w:t>
      </w:r>
      <w:r w:rsidR="00F56123">
        <w:rPr>
          <w:rFonts w:ascii="Times New Roman" w:eastAsia="MS Mincho" w:hAnsi="Times New Roman" w:cs="Times New Roman"/>
          <w:kern w:val="0"/>
          <w:sz w:val="20"/>
          <w:szCs w:val="20"/>
          <w:lang w:eastAsia="en-US"/>
        </w:rPr>
        <w:t>:</w:t>
      </w:r>
    </w:p>
    <w:p w14:paraId="2B9CA057" w14:textId="427DBA87" w:rsidR="00DB3A23" w:rsidRPr="00DB3A23" w:rsidRDefault="00DB3A23" w:rsidP="00840880">
      <w:pPr>
        <w:widowControl/>
        <w:pBdr>
          <w:top w:val="single" w:sz="4" w:space="1" w:color="auto"/>
          <w:left w:val="single" w:sz="4" w:space="12" w:color="auto"/>
          <w:bottom w:val="single" w:sz="4" w:space="1" w:color="auto"/>
          <w:right w:val="single" w:sz="4" w:space="4" w:color="auto"/>
        </w:pBdr>
        <w:tabs>
          <w:tab w:val="left" w:pos="1622"/>
        </w:tabs>
        <w:ind w:leftChars="100" w:left="573" w:hanging="363"/>
        <w:jc w:val="left"/>
        <w:rPr>
          <w:rFonts w:ascii="Arial" w:eastAsia="MS Mincho" w:hAnsi="Arial" w:cs="Times New Roman"/>
          <w:b/>
          <w:bCs/>
          <w:kern w:val="0"/>
          <w:sz w:val="20"/>
          <w:szCs w:val="24"/>
          <w:lang w:val="en-GB" w:eastAsia="en-GB"/>
        </w:rPr>
      </w:pPr>
      <w:r w:rsidRPr="00DB3A23">
        <w:rPr>
          <w:rFonts w:ascii="Arial" w:eastAsia="MS Mincho" w:hAnsi="Arial" w:cs="Times New Roman"/>
          <w:b/>
          <w:bCs/>
          <w:kern w:val="0"/>
          <w:sz w:val="20"/>
          <w:szCs w:val="24"/>
          <w:lang w:val="en-GB" w:eastAsia="en-GB"/>
        </w:rPr>
        <w:t>Agreements</w:t>
      </w:r>
    </w:p>
    <w:p w14:paraId="32C001CC" w14:textId="77777777" w:rsidR="00DB3A23" w:rsidRPr="00DB3A23" w:rsidRDefault="00DB3A23" w:rsidP="00ED2632">
      <w:pPr>
        <w:widowControl/>
        <w:numPr>
          <w:ilvl w:val="0"/>
          <w:numId w:val="7"/>
        </w:numPr>
        <w:pBdr>
          <w:top w:val="single" w:sz="4" w:space="1" w:color="auto"/>
          <w:left w:val="single" w:sz="4" w:space="12" w:color="auto"/>
          <w:bottom w:val="single" w:sz="4" w:space="1" w:color="auto"/>
          <w:right w:val="single" w:sz="4" w:space="4" w:color="auto"/>
        </w:pBdr>
        <w:spacing w:before="60"/>
        <w:ind w:leftChars="100" w:left="570"/>
        <w:jc w:val="left"/>
        <w:rPr>
          <w:rFonts w:ascii="Arial" w:eastAsia="MS Mincho" w:hAnsi="Arial" w:cs="Times New Roman"/>
          <w:bCs/>
          <w:kern w:val="0"/>
          <w:sz w:val="20"/>
          <w:szCs w:val="24"/>
          <w:lang w:val="en-GB" w:eastAsia="en-GB"/>
        </w:rPr>
      </w:pPr>
      <w:bookmarkStart w:id="5" w:name="_Hlk181090628"/>
      <w:r w:rsidRPr="00DB3A23">
        <w:rPr>
          <w:rFonts w:ascii="Arial" w:eastAsia="MS Mincho" w:hAnsi="Arial" w:cs="Times New Roman"/>
          <w:bCs/>
          <w:kern w:val="0"/>
          <w:sz w:val="20"/>
          <w:szCs w:val="24"/>
          <w:lang w:val="en-GB" w:eastAsia="en-GB"/>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0B11C0EF" w14:textId="069C78A7" w:rsidR="00DB3A23" w:rsidRPr="00DB3A23" w:rsidRDefault="00DB3A23" w:rsidP="00ED2632">
      <w:pPr>
        <w:widowControl/>
        <w:numPr>
          <w:ilvl w:val="0"/>
          <w:numId w:val="7"/>
        </w:numPr>
        <w:pBdr>
          <w:top w:val="single" w:sz="4" w:space="1" w:color="auto"/>
          <w:left w:val="single" w:sz="4" w:space="12" w:color="auto"/>
          <w:bottom w:val="single" w:sz="4" w:space="1" w:color="auto"/>
          <w:right w:val="single" w:sz="4" w:space="4" w:color="auto"/>
        </w:pBdr>
        <w:tabs>
          <w:tab w:val="left" w:pos="1622"/>
        </w:tabs>
        <w:spacing w:before="40"/>
        <w:ind w:leftChars="100" w:left="570"/>
        <w:jc w:val="left"/>
        <w:rPr>
          <w:rFonts w:ascii="Arial" w:eastAsia="MS Mincho" w:hAnsi="Arial" w:cs="Times New Roman"/>
          <w:kern w:val="0"/>
          <w:sz w:val="20"/>
          <w:szCs w:val="24"/>
          <w:lang w:val="en-GB" w:eastAsia="en-GB"/>
        </w:rPr>
      </w:pPr>
      <w:r w:rsidRPr="00DB3A23">
        <w:rPr>
          <w:rFonts w:ascii="Arial" w:eastAsia="MS Mincho" w:hAnsi="Arial" w:cs="Times New Roman"/>
          <w:kern w:val="0"/>
          <w:sz w:val="20"/>
          <w:szCs w:val="24"/>
          <w:lang w:val="en-GB" w:eastAsia="en-GB"/>
        </w:rPr>
        <w:t xml:space="preserve">Based on this </w:t>
      </w:r>
      <w:r w:rsidR="00C54402">
        <w:rPr>
          <w:rFonts w:ascii="Arial" w:eastAsia="MS Mincho" w:hAnsi="Arial" w:cs="Times New Roman"/>
          <w:kern w:val="0"/>
          <w:sz w:val="20"/>
          <w:szCs w:val="24"/>
          <w:lang w:val="en-GB" w:eastAsia="en-GB"/>
        </w:rPr>
        <w:t xml:space="preserve">information, </w:t>
      </w:r>
      <w:r w:rsidRPr="00DB3A23">
        <w:rPr>
          <w:rFonts w:ascii="Arial" w:eastAsia="MS Mincho" w:hAnsi="Arial" w:cs="Times New Roman"/>
          <w:kern w:val="0"/>
          <w:sz w:val="20"/>
          <w:szCs w:val="24"/>
          <w:lang w:val="en-GB" w:eastAsia="en-GB"/>
        </w:rPr>
        <w:t>the device determines whether to skip sending the response to paging.</w:t>
      </w:r>
      <w:bookmarkEnd w:id="5"/>
    </w:p>
    <w:p w14:paraId="432351CA" w14:textId="444556AE" w:rsidR="00DB3A23" w:rsidRDefault="00DB3A23" w:rsidP="00ED2632">
      <w:pPr>
        <w:widowControl/>
        <w:numPr>
          <w:ilvl w:val="0"/>
          <w:numId w:val="7"/>
        </w:numPr>
        <w:pBdr>
          <w:top w:val="single" w:sz="4" w:space="1" w:color="auto"/>
          <w:left w:val="single" w:sz="4" w:space="12" w:color="auto"/>
          <w:bottom w:val="single" w:sz="4" w:space="1" w:color="auto"/>
          <w:right w:val="single" w:sz="4" w:space="4" w:color="auto"/>
        </w:pBdr>
        <w:tabs>
          <w:tab w:val="left" w:pos="1622"/>
        </w:tabs>
        <w:spacing w:before="40"/>
        <w:ind w:leftChars="100" w:left="570"/>
        <w:jc w:val="left"/>
        <w:rPr>
          <w:rFonts w:ascii="Arial" w:eastAsia="MS Mincho" w:hAnsi="Arial" w:cs="Times New Roman"/>
          <w:kern w:val="0"/>
          <w:sz w:val="20"/>
          <w:szCs w:val="24"/>
          <w:lang w:val="en-GB" w:eastAsia="en-GB"/>
        </w:rPr>
      </w:pPr>
      <w:r w:rsidRPr="00DB3A23">
        <w:rPr>
          <w:rFonts w:ascii="Arial" w:eastAsia="MS Mincho" w:hAnsi="Arial" w:cs="Times New Roman"/>
          <w:kern w:val="0"/>
          <w:sz w:val="20"/>
          <w:szCs w:val="24"/>
          <w:lang w:val="en-GB" w:eastAsia="en-GB"/>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4F72EC61" w14:textId="331B3A30" w:rsidR="00DB3A23" w:rsidRPr="00DB3A23" w:rsidRDefault="00DB3A23" w:rsidP="00ED2632">
      <w:pPr>
        <w:widowControl/>
        <w:numPr>
          <w:ilvl w:val="0"/>
          <w:numId w:val="7"/>
        </w:numPr>
        <w:pBdr>
          <w:top w:val="single" w:sz="4" w:space="1" w:color="auto"/>
          <w:left w:val="single" w:sz="4" w:space="12" w:color="auto"/>
          <w:bottom w:val="single" w:sz="4" w:space="1" w:color="auto"/>
          <w:right w:val="single" w:sz="4" w:space="4" w:color="auto"/>
        </w:pBdr>
        <w:tabs>
          <w:tab w:val="left" w:pos="1622"/>
        </w:tabs>
        <w:spacing w:before="40"/>
        <w:ind w:leftChars="100" w:left="570"/>
        <w:jc w:val="left"/>
        <w:rPr>
          <w:rFonts w:ascii="Arial" w:eastAsia="MS Mincho" w:hAnsi="Arial" w:cs="Times New Roman"/>
          <w:kern w:val="0"/>
          <w:sz w:val="20"/>
          <w:szCs w:val="24"/>
          <w:lang w:val="en-GB" w:eastAsia="en-GB"/>
        </w:rPr>
      </w:pPr>
      <w:r w:rsidRPr="00DB3A23">
        <w:rPr>
          <w:rFonts w:ascii="Arial" w:eastAsia="MS Mincho" w:hAnsi="Arial" w:cs="Times New Roman"/>
          <w:kern w:val="0"/>
          <w:sz w:val="20"/>
          <w:szCs w:val="24"/>
          <w:lang w:val="en-GB" w:eastAsia="en-GB"/>
        </w:rPr>
        <w:t>If multiple device IDs in single paging is supported, if A-IoT paging message contains multiple device IDs, reader can configure either contention free RA or contention-based RA</w:t>
      </w:r>
      <w:r>
        <w:rPr>
          <w:rFonts w:ascii="Arial" w:eastAsia="MS Mincho" w:hAnsi="Arial" w:cs="Times New Roman"/>
          <w:kern w:val="0"/>
          <w:sz w:val="20"/>
          <w:szCs w:val="24"/>
          <w:lang w:val="en-GB" w:eastAsia="en-GB"/>
        </w:rPr>
        <w:t>.</w:t>
      </w:r>
    </w:p>
    <w:p w14:paraId="7429491A" w14:textId="342E2745" w:rsidR="00F56123" w:rsidRDefault="00F56123" w:rsidP="00DB3A23">
      <w:pPr>
        <w:widowControl/>
        <w:spacing w:after="180"/>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E8584D">
        <w:rPr>
          <w:rFonts w:ascii="Times New Roman" w:eastAsia="MS Mincho" w:hAnsi="Times New Roman" w:cs="Times New Roman"/>
          <w:kern w:val="0"/>
          <w:sz w:val="20"/>
          <w:szCs w:val="20"/>
          <w:lang w:eastAsia="en-US"/>
        </w:rPr>
        <w:t>further discuss</w:t>
      </w:r>
      <w:r w:rsidRPr="00C631DA">
        <w:rPr>
          <w:rFonts w:ascii="Times New Roman" w:eastAsia="MS Mincho" w:hAnsi="Times New Roman" w:cs="Times New Roman"/>
          <w:kern w:val="0"/>
          <w:sz w:val="20"/>
          <w:szCs w:val="20"/>
          <w:lang w:eastAsia="en-US"/>
        </w:rPr>
        <w:t xml:space="preserve"> </w:t>
      </w:r>
      <w:r w:rsidR="00C54402">
        <w:rPr>
          <w:rFonts w:ascii="Times New Roman" w:eastAsia="MS Mincho" w:hAnsi="Times New Roman" w:cs="Times New Roman"/>
          <w:kern w:val="0"/>
          <w:sz w:val="20"/>
          <w:szCs w:val="20"/>
          <w:lang w:eastAsia="en-US"/>
        </w:rPr>
        <w:t xml:space="preserve">some remaining issues on </w:t>
      </w:r>
      <w:r w:rsidR="00E8584D">
        <w:rPr>
          <w:rFonts w:ascii="Times New Roman" w:eastAsia="MS Mincho" w:hAnsi="Times New Roman" w:cs="Times New Roman"/>
          <w:kern w:val="0"/>
          <w:sz w:val="20"/>
          <w:szCs w:val="20"/>
          <w:lang w:eastAsia="en-US"/>
        </w:rPr>
        <w:t>A</w:t>
      </w:r>
      <w:r w:rsidR="00C54402">
        <w:rPr>
          <w:rFonts w:ascii="Times New Roman" w:eastAsia="MS Mincho" w:hAnsi="Times New Roman" w:cs="Times New Roman"/>
          <w:kern w:val="0"/>
          <w:sz w:val="20"/>
          <w:szCs w:val="20"/>
          <w:lang w:eastAsia="en-US"/>
        </w:rPr>
        <w:t>-</w:t>
      </w:r>
      <w:r w:rsidR="00E8584D">
        <w:rPr>
          <w:rFonts w:ascii="Times New Roman" w:eastAsia="MS Mincho" w:hAnsi="Times New Roman" w:cs="Times New Roman"/>
          <w:kern w:val="0"/>
          <w:sz w:val="20"/>
          <w:szCs w:val="20"/>
          <w:lang w:eastAsia="en-US"/>
        </w:rPr>
        <w:t>IoT paging</w:t>
      </w:r>
      <w:r>
        <w:rPr>
          <w:rFonts w:ascii="Times New Roman" w:hAnsi="Times New Roman" w:cs="Times New Roman" w:hint="eastAsia"/>
          <w:kern w:val="0"/>
          <w:sz w:val="20"/>
          <w:szCs w:val="20"/>
        </w:rPr>
        <w:t xml:space="preserve"> </w:t>
      </w:r>
      <w:r w:rsidR="00C54402">
        <w:rPr>
          <w:rFonts w:ascii="Times New Roman" w:eastAsia="MS Mincho" w:hAnsi="Times New Roman" w:cs="Times New Roman"/>
          <w:kern w:val="0"/>
          <w:sz w:val="20"/>
          <w:szCs w:val="20"/>
          <w:lang w:eastAsia="en-US"/>
        </w:rPr>
        <w:t>left for SI phase.</w:t>
      </w:r>
    </w:p>
    <w:p w14:paraId="7668D417" w14:textId="77777777" w:rsidR="00FE5F58" w:rsidRPr="00D50172" w:rsidRDefault="00FE5F58" w:rsidP="00FE5F5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2E9D6207" w14:textId="703FFE7E" w:rsidR="00FE5F58" w:rsidRDefault="00262F77" w:rsidP="00FE5F58">
      <w:pPr>
        <w:pStyle w:val="Heading2"/>
        <w:numPr>
          <w:ilvl w:val="1"/>
          <w:numId w:val="3"/>
        </w:numPr>
        <w:ind w:left="567" w:hanging="567"/>
        <w:rPr>
          <w:b w:val="0"/>
          <w:sz w:val="28"/>
          <w:lang w:val="en-US"/>
        </w:rPr>
      </w:pPr>
      <w:r>
        <w:rPr>
          <w:b w:val="0"/>
          <w:sz w:val="28"/>
          <w:lang w:val="en-US"/>
        </w:rPr>
        <w:t>Content</w:t>
      </w:r>
      <w:r w:rsidR="00C54402">
        <w:rPr>
          <w:b w:val="0"/>
          <w:sz w:val="28"/>
          <w:lang w:val="en-US"/>
        </w:rPr>
        <w:t xml:space="preserve"> in paging message</w:t>
      </w:r>
    </w:p>
    <w:p w14:paraId="62131039" w14:textId="34FE02C7" w:rsidR="00B73A94" w:rsidRPr="00B73A94" w:rsidRDefault="00B73A94" w:rsidP="00B73A94">
      <w:pPr>
        <w:pStyle w:val="Heading3"/>
        <w:spacing w:before="0" w:after="0" w:line="240" w:lineRule="auto"/>
        <w:jc w:val="left"/>
        <w:rPr>
          <w:rFonts w:ascii="Arial" w:eastAsia="宋体" w:hAnsi="Arial" w:cs="Arial"/>
          <w:b w:val="0"/>
          <w:kern w:val="32"/>
          <w:sz w:val="28"/>
        </w:rPr>
      </w:pPr>
      <w:r w:rsidRPr="00B73A94">
        <w:rPr>
          <w:rFonts w:ascii="Arial" w:eastAsia="宋体" w:hAnsi="Arial" w:cs="Arial" w:hint="eastAsia"/>
          <w:b w:val="0"/>
          <w:kern w:val="32"/>
          <w:sz w:val="28"/>
        </w:rPr>
        <w:t>2</w:t>
      </w:r>
      <w:r w:rsidRPr="00B73A94">
        <w:rPr>
          <w:rFonts w:ascii="Arial" w:eastAsia="宋体" w:hAnsi="Arial" w:cs="Arial"/>
          <w:b w:val="0"/>
          <w:kern w:val="32"/>
          <w:sz w:val="28"/>
        </w:rPr>
        <w:t>.1.1</w:t>
      </w:r>
      <w:r w:rsidRPr="00B73A94">
        <w:rPr>
          <w:rFonts w:ascii="Arial" w:eastAsia="宋体" w:hAnsi="Arial" w:cs="Arial"/>
          <w:b w:val="0"/>
          <w:kern w:val="32"/>
          <w:sz w:val="28"/>
        </w:rPr>
        <w:tab/>
      </w:r>
      <w:bookmarkStart w:id="6" w:name="_Hlk181972044"/>
      <w:r>
        <w:rPr>
          <w:rFonts w:ascii="Arial" w:eastAsia="宋体" w:hAnsi="Arial" w:cs="Arial"/>
          <w:b w:val="0"/>
          <w:kern w:val="32"/>
          <w:sz w:val="28"/>
        </w:rPr>
        <w:t>I</w:t>
      </w:r>
      <w:r w:rsidRPr="00B73A94">
        <w:rPr>
          <w:rFonts w:ascii="Arial" w:eastAsia="宋体" w:hAnsi="Arial" w:cs="Arial"/>
          <w:b w:val="0"/>
          <w:kern w:val="32"/>
          <w:sz w:val="28"/>
        </w:rPr>
        <w:t xml:space="preserve">nformation </w:t>
      </w:r>
      <w:r>
        <w:rPr>
          <w:rFonts w:ascii="Arial" w:eastAsia="宋体" w:hAnsi="Arial" w:cs="Arial"/>
          <w:b w:val="0"/>
          <w:kern w:val="32"/>
          <w:sz w:val="28"/>
        </w:rPr>
        <w:t>to differentiate service types</w:t>
      </w:r>
      <w:bookmarkEnd w:id="6"/>
    </w:p>
    <w:p w14:paraId="15FBE71D" w14:textId="1AD3A08A" w:rsidR="00262F77" w:rsidRDefault="00B73A94" w:rsidP="00262F77">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the last meeting, </w:t>
      </w:r>
      <w:r w:rsidR="00425612">
        <w:rPr>
          <w:rFonts w:ascii="Times New Roman" w:hAnsi="Times New Roman" w:cs="Times New Roman"/>
          <w:kern w:val="0"/>
          <w:sz w:val="20"/>
          <w:szCs w:val="20"/>
        </w:rPr>
        <w:t>the issue</w:t>
      </w:r>
      <w:r>
        <w:rPr>
          <w:rFonts w:ascii="Times New Roman" w:hAnsi="Times New Roman" w:cs="Times New Roman"/>
          <w:kern w:val="0"/>
          <w:sz w:val="20"/>
          <w:szCs w:val="20"/>
        </w:rPr>
        <w:t xml:space="preserve"> of whether service type is needed in paging message was raised.</w:t>
      </w:r>
      <w:r w:rsidR="00262F77">
        <w:rPr>
          <w:rFonts w:ascii="Times New Roman" w:hAnsi="Times New Roman" w:cs="Times New Roman"/>
          <w:kern w:val="0"/>
          <w:sz w:val="20"/>
          <w:szCs w:val="20"/>
        </w:rPr>
        <w:t xml:space="preserve"> </w:t>
      </w:r>
      <w:r>
        <w:rPr>
          <w:rFonts w:ascii="Times New Roman" w:hAnsi="Times New Roman" w:cs="Times New Roman"/>
          <w:kern w:val="0"/>
          <w:sz w:val="20"/>
          <w:szCs w:val="20"/>
        </w:rPr>
        <w:t>W</w:t>
      </w:r>
      <w:r w:rsidR="00262F77">
        <w:rPr>
          <w:rFonts w:ascii="Times New Roman" w:hAnsi="Times New Roman" w:cs="Times New Roman"/>
          <w:kern w:val="0"/>
          <w:sz w:val="20"/>
          <w:szCs w:val="20"/>
        </w:rPr>
        <w:t xml:space="preserve">e see little benefit from inclusion of paging cause </w:t>
      </w:r>
      <w:r>
        <w:rPr>
          <w:rFonts w:ascii="Times New Roman" w:hAnsi="Times New Roman" w:cs="Times New Roman"/>
          <w:kern w:val="0"/>
          <w:sz w:val="20"/>
          <w:szCs w:val="20"/>
        </w:rPr>
        <w:t xml:space="preserve">to indicate the service type </w:t>
      </w:r>
      <w:r w:rsidR="00262F77">
        <w:rPr>
          <w:rFonts w:ascii="Times New Roman" w:hAnsi="Times New Roman" w:cs="Times New Roman"/>
          <w:kern w:val="0"/>
          <w:sz w:val="20"/>
          <w:szCs w:val="20"/>
        </w:rPr>
        <w:t xml:space="preserve">in the A-IoT paging message. </w:t>
      </w:r>
      <w:r>
        <w:rPr>
          <w:rFonts w:ascii="Times New Roman" w:hAnsi="Times New Roman" w:cs="Times New Roman"/>
          <w:kern w:val="0"/>
          <w:sz w:val="20"/>
          <w:szCs w:val="20"/>
        </w:rPr>
        <w:t>In NR, p</w:t>
      </w:r>
      <w:r w:rsidR="00262F77" w:rsidRPr="000C4713">
        <w:rPr>
          <w:rFonts w:ascii="Times New Roman" w:hAnsi="Times New Roman" w:cs="Times New Roman" w:hint="eastAsia"/>
          <w:kern w:val="0"/>
          <w:sz w:val="20"/>
          <w:szCs w:val="20"/>
        </w:rPr>
        <w:t>aging</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cause</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is</w:t>
      </w:r>
      <w:r w:rsidR="00262F77" w:rsidRPr="000C4713">
        <w:rPr>
          <w:rFonts w:ascii="Times New Roman" w:hAnsi="Times New Roman" w:cs="Times New Roman"/>
          <w:kern w:val="0"/>
          <w:sz w:val="20"/>
          <w:szCs w:val="20"/>
        </w:rPr>
        <w:t xml:space="preserve"> introduced to</w:t>
      </w:r>
      <w:r w:rsidR="00262F77" w:rsidRPr="000C4713">
        <w:rPr>
          <w:rFonts w:ascii="Times New Roman" w:hAnsi="Times New Roman" w:cs="Times New Roman" w:hint="eastAsia"/>
          <w:kern w:val="0"/>
          <w:sz w:val="20"/>
          <w:szCs w:val="20"/>
        </w:rPr>
        <w:t xml:space="preserve"> </w:t>
      </w:r>
      <w:r w:rsidR="00262F77" w:rsidRPr="000C4713">
        <w:rPr>
          <w:rFonts w:ascii="Times New Roman" w:hAnsi="Times New Roman" w:cs="Times New Roman"/>
          <w:kern w:val="0"/>
          <w:sz w:val="20"/>
          <w:szCs w:val="20"/>
        </w:rPr>
        <w:t xml:space="preserve">assist </w:t>
      </w:r>
      <w:r w:rsidR="00262F77" w:rsidRPr="000C4713">
        <w:rPr>
          <w:rFonts w:ascii="Times New Roman" w:hAnsi="Times New Roman" w:cs="Times New Roman" w:hint="eastAsia"/>
          <w:kern w:val="0"/>
          <w:sz w:val="20"/>
          <w:szCs w:val="20"/>
        </w:rPr>
        <w:t>a</w:t>
      </w:r>
      <w:r w:rsidR="00262F77" w:rsidRPr="000C4713">
        <w:rPr>
          <w:rFonts w:ascii="Times New Roman" w:hAnsi="Times New Roman" w:cs="Times New Roman"/>
          <w:kern w:val="0"/>
          <w:sz w:val="20"/>
          <w:szCs w:val="20"/>
        </w:rPr>
        <w:t xml:space="preserve"> device </w:t>
      </w:r>
      <w:r w:rsidR="00262F77" w:rsidRPr="000C4713">
        <w:rPr>
          <w:rFonts w:ascii="Times New Roman" w:hAnsi="Times New Roman" w:cs="Times New Roman" w:hint="eastAsia"/>
          <w:kern w:val="0"/>
          <w:sz w:val="20"/>
          <w:szCs w:val="20"/>
        </w:rPr>
        <w:t>to</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determine</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how</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to</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handle</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a</w:t>
      </w:r>
      <w:r w:rsidR="00262F77" w:rsidRPr="000C4713">
        <w:rPr>
          <w:rFonts w:ascii="Times New Roman" w:hAnsi="Times New Roman" w:cs="Times New Roman"/>
          <w:kern w:val="0"/>
          <w:sz w:val="20"/>
          <w:szCs w:val="20"/>
        </w:rPr>
        <w:t xml:space="preserve"> received paging </w:t>
      </w:r>
      <w:r w:rsidR="00262F77" w:rsidRPr="000C4713">
        <w:rPr>
          <w:rFonts w:ascii="Times New Roman" w:hAnsi="Times New Roman" w:cs="Times New Roman" w:hint="eastAsia"/>
          <w:kern w:val="0"/>
          <w:sz w:val="20"/>
          <w:szCs w:val="20"/>
        </w:rPr>
        <w:t>message</w:t>
      </w:r>
      <w:r w:rsidR="00262F77" w:rsidRPr="000C4713">
        <w:rPr>
          <w:rFonts w:ascii="Times New Roman" w:hAnsi="Times New Roman" w:cs="Times New Roman"/>
          <w:kern w:val="0"/>
          <w:sz w:val="20"/>
          <w:szCs w:val="20"/>
        </w:rPr>
        <w:t xml:space="preserve">, </w:t>
      </w:r>
      <w:proofErr w:type="gramStart"/>
      <w:r w:rsidR="00262F77" w:rsidRPr="000C4713">
        <w:rPr>
          <w:rFonts w:ascii="Times New Roman" w:hAnsi="Times New Roman" w:cs="Times New Roman" w:hint="eastAsia"/>
          <w:kern w:val="0"/>
          <w:sz w:val="20"/>
          <w:szCs w:val="20"/>
        </w:rPr>
        <w:t>e.g</w:t>
      </w:r>
      <w:r w:rsidR="00262F77" w:rsidRPr="000C4713">
        <w:rPr>
          <w:rFonts w:ascii="Times New Roman" w:hAnsi="Times New Roman" w:cs="Times New Roman"/>
          <w:kern w:val="0"/>
          <w:sz w:val="20"/>
          <w:szCs w:val="20"/>
        </w:rPr>
        <w:t>.</w:t>
      </w:r>
      <w:proofErr w:type="gramEnd"/>
      <w:r w:rsidR="00262F77" w:rsidRPr="000C4713">
        <w:rPr>
          <w:rFonts w:ascii="Times New Roman" w:hAnsi="Times New Roman" w:cs="Times New Roman"/>
          <w:kern w:val="0"/>
          <w:sz w:val="20"/>
          <w:szCs w:val="20"/>
        </w:rPr>
        <w:t xml:space="preserve"> respon</w:t>
      </w:r>
      <w:r w:rsidR="007D2A15">
        <w:rPr>
          <w:rFonts w:ascii="Times New Roman" w:hAnsi="Times New Roman" w:cs="Times New Roman"/>
          <w:kern w:val="0"/>
          <w:sz w:val="20"/>
          <w:szCs w:val="20"/>
        </w:rPr>
        <w:t>d</w:t>
      </w:r>
      <w:r w:rsidR="00262F77" w:rsidRPr="000C4713">
        <w:rPr>
          <w:rFonts w:ascii="Times New Roman" w:hAnsi="Times New Roman" w:cs="Times New Roman"/>
          <w:kern w:val="0"/>
          <w:sz w:val="20"/>
          <w:szCs w:val="20"/>
        </w:rPr>
        <w:t xml:space="preserve"> the paging message immediately or ignore the paging </w:t>
      </w:r>
      <w:r w:rsidR="00262F77" w:rsidRPr="000C4713">
        <w:rPr>
          <w:rFonts w:ascii="Times New Roman" w:hAnsi="Times New Roman" w:cs="Times New Roman" w:hint="eastAsia"/>
          <w:kern w:val="0"/>
          <w:sz w:val="20"/>
          <w:szCs w:val="20"/>
        </w:rPr>
        <w:t>m</w:t>
      </w:r>
      <w:r w:rsidR="00262F77" w:rsidRPr="000C4713">
        <w:rPr>
          <w:rFonts w:ascii="Times New Roman" w:hAnsi="Times New Roman" w:cs="Times New Roman"/>
          <w:kern w:val="0"/>
          <w:sz w:val="20"/>
          <w:szCs w:val="20"/>
        </w:rPr>
        <w:t>essage</w:t>
      </w:r>
      <w:r w:rsidR="00262F77" w:rsidRPr="000C4713">
        <w:rPr>
          <w:rFonts w:ascii="Times New Roman" w:hAnsi="Times New Roman" w:cs="Times New Roman" w:hint="eastAsia"/>
          <w:kern w:val="0"/>
          <w:sz w:val="20"/>
          <w:szCs w:val="20"/>
        </w:rPr>
        <w:t>.</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For</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example</w:t>
      </w:r>
      <w:r w:rsidR="00262F77">
        <w:rPr>
          <w:rFonts w:ascii="Times New Roman" w:hAnsi="Times New Roman" w:cs="Times New Roman" w:hint="eastAsia"/>
          <w:kern w:val="0"/>
          <w:sz w:val="20"/>
          <w:szCs w:val="20"/>
        </w:rPr>
        <w:t>,</w:t>
      </w:r>
      <w:r w:rsidR="00262F77">
        <w:rPr>
          <w:rFonts w:ascii="Times New Roman" w:hAnsi="Times New Roman" w:cs="Times New Roman"/>
          <w:kern w:val="0"/>
          <w:sz w:val="20"/>
          <w:szCs w:val="20"/>
        </w:rPr>
        <w:t xml:space="preserve"> for</w:t>
      </w:r>
      <w:r w:rsidR="00262F77" w:rsidRPr="000C4713">
        <w:rPr>
          <w:rFonts w:ascii="Times New Roman" w:hAnsi="Times New Roman" w:cs="Times New Roman"/>
          <w:kern w:val="0"/>
          <w:sz w:val="20"/>
          <w:szCs w:val="20"/>
        </w:rPr>
        <w:t xml:space="preserve"> the dual-USIM UE, if a USIM is paged with a low priority cause value while the other USIM has a high priority service ongoing, the UE </w:t>
      </w:r>
      <w:r w:rsidR="00262F77" w:rsidRPr="000C4713">
        <w:rPr>
          <w:rFonts w:ascii="Times New Roman" w:hAnsi="Times New Roman" w:cs="Times New Roman" w:hint="eastAsia"/>
          <w:kern w:val="0"/>
          <w:sz w:val="20"/>
          <w:szCs w:val="20"/>
        </w:rPr>
        <w:t>may</w:t>
      </w:r>
      <w:r w:rsidR="00262F77" w:rsidRPr="000C4713">
        <w:rPr>
          <w:rFonts w:ascii="Times New Roman" w:hAnsi="Times New Roman" w:cs="Times New Roman"/>
          <w:kern w:val="0"/>
          <w:sz w:val="20"/>
          <w:szCs w:val="20"/>
        </w:rPr>
        <w:t xml:space="preserve"> ignore the </w:t>
      </w:r>
      <w:r w:rsidR="00262F77" w:rsidRPr="000C4713">
        <w:rPr>
          <w:rFonts w:ascii="Times New Roman" w:hAnsi="Times New Roman" w:cs="Times New Roman" w:hint="eastAsia"/>
          <w:kern w:val="0"/>
          <w:sz w:val="20"/>
          <w:szCs w:val="20"/>
        </w:rPr>
        <w:t>paging</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triggered</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by</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low</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priority</w:t>
      </w:r>
      <w:r w:rsidR="00262F77" w:rsidRPr="000C4713">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service</w:t>
      </w:r>
      <w:r w:rsidR="00262F77">
        <w:rPr>
          <w:rFonts w:ascii="Times New Roman" w:hAnsi="Times New Roman" w:cs="Times New Roman" w:hint="eastAsia"/>
          <w:kern w:val="0"/>
          <w:sz w:val="20"/>
          <w:szCs w:val="20"/>
        </w:rPr>
        <w:t>,</w:t>
      </w:r>
      <w:r w:rsidR="00262F77">
        <w:rPr>
          <w:rFonts w:ascii="Times New Roman" w:hAnsi="Times New Roman" w:cs="Times New Roman"/>
          <w:kern w:val="0"/>
          <w:sz w:val="20"/>
          <w:szCs w:val="20"/>
        </w:rPr>
        <w:t xml:space="preserve"> </w:t>
      </w:r>
      <w:r w:rsidR="00262F77" w:rsidRPr="000C4713">
        <w:rPr>
          <w:rFonts w:ascii="Times New Roman" w:hAnsi="Times New Roman" w:cs="Times New Roman" w:hint="eastAsia"/>
          <w:kern w:val="0"/>
          <w:sz w:val="20"/>
          <w:szCs w:val="20"/>
        </w:rPr>
        <w:t>assuming</w:t>
      </w:r>
      <w:r w:rsidR="00262F77" w:rsidRPr="000C4713">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that </w:t>
      </w:r>
      <w:r w:rsidR="00262F77" w:rsidRPr="000C4713">
        <w:rPr>
          <w:rFonts w:ascii="Times New Roman" w:hAnsi="Times New Roman" w:cs="Times New Roman"/>
          <w:kern w:val="0"/>
          <w:sz w:val="20"/>
          <w:szCs w:val="20"/>
        </w:rPr>
        <w:t>the two USIM</w:t>
      </w:r>
      <w:r w:rsidR="00262F77" w:rsidRPr="000C4713">
        <w:rPr>
          <w:rFonts w:ascii="Times New Roman" w:hAnsi="Times New Roman" w:cs="Times New Roman" w:hint="eastAsia"/>
          <w:kern w:val="0"/>
          <w:sz w:val="20"/>
          <w:szCs w:val="20"/>
        </w:rPr>
        <w:t>s</w:t>
      </w:r>
      <w:r w:rsidR="00262F77" w:rsidRPr="000C4713">
        <w:rPr>
          <w:rFonts w:ascii="Times New Roman" w:hAnsi="Times New Roman" w:cs="Times New Roman"/>
          <w:kern w:val="0"/>
          <w:sz w:val="20"/>
          <w:szCs w:val="20"/>
        </w:rPr>
        <w:t xml:space="preserve"> cannot work </w:t>
      </w:r>
      <w:r w:rsidR="00262F77" w:rsidRPr="000C4713">
        <w:rPr>
          <w:rFonts w:ascii="Times New Roman" w:hAnsi="Times New Roman" w:cs="Times New Roman" w:hint="eastAsia"/>
          <w:kern w:val="0"/>
          <w:sz w:val="20"/>
          <w:szCs w:val="20"/>
        </w:rPr>
        <w:t>simultaneously</w:t>
      </w:r>
      <w:r w:rsidR="00262F77" w:rsidRPr="000C4713">
        <w:rPr>
          <w:rFonts w:ascii="Times New Roman" w:hAnsi="Times New Roman" w:cs="Times New Roman"/>
          <w:kern w:val="0"/>
          <w:sz w:val="20"/>
          <w:szCs w:val="20"/>
        </w:rPr>
        <w:t>.</w:t>
      </w:r>
      <w:r w:rsidR="00262F77">
        <w:rPr>
          <w:rFonts w:ascii="Times New Roman" w:hAnsi="Times New Roman" w:cs="Times New Roman"/>
          <w:kern w:val="0"/>
          <w:sz w:val="20"/>
          <w:szCs w:val="20"/>
        </w:rPr>
        <w:t xml:space="preserve"> On the contrary, due to the low capability of A-IoT device, paging is what it must respond </w:t>
      </w:r>
      <w:r w:rsidR="00262F77">
        <w:rPr>
          <w:rFonts w:ascii="Times New Roman" w:hAnsi="Times New Roman" w:cs="Times New Roman" w:hint="eastAsia"/>
          <w:kern w:val="0"/>
          <w:sz w:val="20"/>
          <w:szCs w:val="20"/>
        </w:rPr>
        <w:t xml:space="preserve">to </w:t>
      </w:r>
      <w:r w:rsidR="00262F77">
        <w:rPr>
          <w:rFonts w:ascii="Times New Roman" w:hAnsi="Times New Roman" w:cs="Times New Roman"/>
          <w:kern w:val="0"/>
          <w:sz w:val="20"/>
          <w:szCs w:val="20"/>
        </w:rPr>
        <w:t xml:space="preserve">once it is paged. Besides, since paging message is </w:t>
      </w:r>
      <w:r w:rsidR="00FE5279">
        <w:rPr>
          <w:rFonts w:ascii="Times New Roman" w:hAnsi="Times New Roman" w:cs="Times New Roman"/>
          <w:kern w:val="0"/>
          <w:sz w:val="20"/>
          <w:szCs w:val="20"/>
        </w:rPr>
        <w:t>used</w:t>
      </w:r>
      <w:r w:rsidR="00262F77">
        <w:rPr>
          <w:rFonts w:ascii="Times New Roman" w:hAnsi="Times New Roman" w:cs="Times New Roman"/>
          <w:kern w:val="0"/>
          <w:sz w:val="20"/>
          <w:szCs w:val="20"/>
        </w:rPr>
        <w:t xml:space="preserve"> to </w:t>
      </w:r>
      <w:r w:rsidR="00565E5B">
        <w:rPr>
          <w:rFonts w:ascii="Times New Roman" w:hAnsi="Times New Roman" w:cs="Times New Roman"/>
          <w:kern w:val="0"/>
          <w:sz w:val="20"/>
          <w:szCs w:val="20"/>
        </w:rPr>
        <w:t xml:space="preserve">address </w:t>
      </w:r>
      <w:r w:rsidR="00262F77">
        <w:rPr>
          <w:rFonts w:ascii="Times New Roman" w:hAnsi="Times New Roman" w:cs="Times New Roman"/>
          <w:kern w:val="0"/>
          <w:sz w:val="20"/>
          <w:szCs w:val="20"/>
        </w:rPr>
        <w:t xml:space="preserve">all types of the A-IoT service, to finish any service, A-IoT device </w:t>
      </w:r>
      <w:r w:rsidR="00565E5B">
        <w:rPr>
          <w:rFonts w:ascii="Times New Roman" w:hAnsi="Times New Roman" w:cs="Times New Roman"/>
          <w:kern w:val="0"/>
          <w:sz w:val="20"/>
          <w:szCs w:val="20"/>
        </w:rPr>
        <w:t>should</w:t>
      </w:r>
      <w:r w:rsidR="00262F77">
        <w:rPr>
          <w:rFonts w:ascii="Times New Roman" w:hAnsi="Times New Roman" w:cs="Times New Roman"/>
          <w:kern w:val="0"/>
          <w:sz w:val="20"/>
          <w:szCs w:val="20"/>
        </w:rPr>
        <w:t xml:space="preserve"> respond </w:t>
      </w:r>
      <w:r w:rsidR="00565E5B">
        <w:rPr>
          <w:rFonts w:ascii="Times New Roman" w:hAnsi="Times New Roman" w:cs="Times New Roman"/>
          <w:kern w:val="0"/>
          <w:sz w:val="20"/>
          <w:szCs w:val="20"/>
        </w:rPr>
        <w:t xml:space="preserve">to paging message </w:t>
      </w:r>
      <w:r w:rsidR="00262F77">
        <w:rPr>
          <w:rFonts w:ascii="Times New Roman" w:hAnsi="Times New Roman" w:cs="Times New Roman"/>
          <w:kern w:val="0"/>
          <w:sz w:val="20"/>
          <w:szCs w:val="20"/>
        </w:rPr>
        <w:t xml:space="preserve">with no differentiation in the service type. Thus, there is no need for </w:t>
      </w:r>
      <w:r>
        <w:rPr>
          <w:rFonts w:ascii="Times New Roman" w:hAnsi="Times New Roman" w:cs="Times New Roman"/>
          <w:kern w:val="0"/>
          <w:sz w:val="20"/>
          <w:szCs w:val="20"/>
        </w:rPr>
        <w:t>a device</w:t>
      </w:r>
      <w:r w:rsidR="00262F77">
        <w:rPr>
          <w:rFonts w:ascii="Times New Roman" w:hAnsi="Times New Roman" w:cs="Times New Roman"/>
          <w:kern w:val="0"/>
          <w:sz w:val="20"/>
          <w:szCs w:val="20"/>
        </w:rPr>
        <w:t xml:space="preserve"> to be informed about the cause why it is being paged</w:t>
      </w:r>
      <w:r w:rsidR="00565E5B">
        <w:rPr>
          <w:rFonts w:ascii="Times New Roman" w:hAnsi="Times New Roman" w:cs="Times New Roman"/>
          <w:kern w:val="0"/>
          <w:sz w:val="20"/>
          <w:szCs w:val="20"/>
        </w:rPr>
        <w:t xml:space="preserve"> for</w:t>
      </w:r>
      <w:r w:rsidR="00262F77">
        <w:rPr>
          <w:rFonts w:ascii="Times New Roman" w:hAnsi="Times New Roman" w:cs="Times New Roman"/>
          <w:kern w:val="0"/>
          <w:sz w:val="20"/>
          <w:szCs w:val="20"/>
        </w:rPr>
        <w:t>.</w:t>
      </w:r>
    </w:p>
    <w:p w14:paraId="7BDE1115" w14:textId="3E5E337A" w:rsidR="00262F77" w:rsidRPr="008B5B04" w:rsidRDefault="00262F77" w:rsidP="00ED2632">
      <w:pPr>
        <w:widowControl/>
        <w:numPr>
          <w:ilvl w:val="0"/>
          <w:numId w:val="5"/>
        </w:numPr>
        <w:spacing w:after="180"/>
        <w:rPr>
          <w:rFonts w:ascii="Times New Roman" w:hAnsi="Times New Roman" w:cs="Times New Roman"/>
          <w:b/>
          <w:kern w:val="0"/>
          <w:sz w:val="20"/>
          <w:szCs w:val="20"/>
          <w:lang w:val="en-GB"/>
        </w:rPr>
      </w:pPr>
      <w:r w:rsidRPr="008B5B04">
        <w:rPr>
          <w:rFonts w:ascii="Times New Roman" w:hAnsi="Times New Roman" w:cs="Times New Roman"/>
          <w:b/>
          <w:kern w:val="0"/>
          <w:sz w:val="20"/>
          <w:szCs w:val="20"/>
          <w:lang w:val="en-GB"/>
        </w:rPr>
        <w:lastRenderedPageBreak/>
        <w:t>NR paging cause helps UE to decide on service priority and whether to respond; while A</w:t>
      </w:r>
      <w:r>
        <w:rPr>
          <w:rFonts w:ascii="Times New Roman" w:hAnsi="Times New Roman" w:cs="Times New Roman"/>
          <w:b/>
          <w:kern w:val="0"/>
          <w:sz w:val="20"/>
          <w:szCs w:val="20"/>
          <w:lang w:val="en-GB"/>
        </w:rPr>
        <w:t>-</w:t>
      </w:r>
      <w:r w:rsidRPr="008B5B04">
        <w:rPr>
          <w:rFonts w:ascii="Times New Roman" w:hAnsi="Times New Roman" w:cs="Times New Roman"/>
          <w:b/>
          <w:kern w:val="0"/>
          <w:sz w:val="20"/>
          <w:szCs w:val="20"/>
          <w:lang w:val="en-GB"/>
        </w:rPr>
        <w:t>IoT device needs to re</w:t>
      </w:r>
      <w:r>
        <w:rPr>
          <w:rFonts w:ascii="Times New Roman" w:hAnsi="Times New Roman" w:cs="Times New Roman"/>
          <w:b/>
          <w:kern w:val="0"/>
          <w:sz w:val="20"/>
          <w:szCs w:val="20"/>
          <w:lang w:val="en-GB"/>
        </w:rPr>
        <w:t>s</w:t>
      </w:r>
      <w:r w:rsidRPr="008B5B04">
        <w:rPr>
          <w:rFonts w:ascii="Times New Roman" w:hAnsi="Times New Roman" w:cs="Times New Roman"/>
          <w:b/>
          <w:kern w:val="0"/>
          <w:sz w:val="20"/>
          <w:szCs w:val="20"/>
          <w:lang w:val="en-GB"/>
        </w:rPr>
        <w:t xml:space="preserve">pond </w:t>
      </w:r>
      <w:r w:rsidR="00565E5B">
        <w:rPr>
          <w:rFonts w:ascii="Times New Roman" w:hAnsi="Times New Roman" w:cs="Times New Roman"/>
          <w:b/>
          <w:kern w:val="0"/>
          <w:sz w:val="20"/>
          <w:szCs w:val="20"/>
          <w:lang w:val="en-GB"/>
        </w:rPr>
        <w:t xml:space="preserve">to </w:t>
      </w:r>
      <w:r w:rsidRPr="008B5B04">
        <w:rPr>
          <w:rFonts w:ascii="Times New Roman" w:hAnsi="Times New Roman" w:cs="Times New Roman"/>
          <w:b/>
          <w:kern w:val="0"/>
          <w:sz w:val="20"/>
          <w:szCs w:val="20"/>
          <w:lang w:val="en-GB"/>
        </w:rPr>
        <w:t>A</w:t>
      </w:r>
      <w:r>
        <w:rPr>
          <w:rFonts w:ascii="Times New Roman" w:hAnsi="Times New Roman" w:cs="Times New Roman"/>
          <w:b/>
          <w:kern w:val="0"/>
          <w:sz w:val="20"/>
          <w:szCs w:val="20"/>
          <w:lang w:val="en-GB"/>
        </w:rPr>
        <w:t>-</w:t>
      </w:r>
      <w:r w:rsidRPr="008B5B04">
        <w:rPr>
          <w:rFonts w:ascii="Times New Roman" w:hAnsi="Times New Roman" w:cs="Times New Roman"/>
          <w:b/>
          <w:kern w:val="0"/>
          <w:sz w:val="20"/>
          <w:szCs w:val="20"/>
          <w:lang w:val="en-GB"/>
        </w:rPr>
        <w:t xml:space="preserve">IoT paging </w:t>
      </w:r>
      <w:r w:rsidR="00B73A94">
        <w:rPr>
          <w:rFonts w:ascii="Times New Roman" w:hAnsi="Times New Roman" w:cs="Times New Roman"/>
          <w:b/>
          <w:kern w:val="0"/>
          <w:sz w:val="20"/>
          <w:szCs w:val="20"/>
          <w:lang w:val="en-GB"/>
        </w:rPr>
        <w:t xml:space="preserve">messages </w:t>
      </w:r>
      <w:r w:rsidR="00B23C65">
        <w:rPr>
          <w:rFonts w:ascii="Times New Roman" w:hAnsi="Times New Roman" w:cs="Times New Roman"/>
          <w:b/>
          <w:kern w:val="0"/>
          <w:sz w:val="20"/>
          <w:szCs w:val="20"/>
          <w:lang w:val="en-GB"/>
        </w:rPr>
        <w:t xml:space="preserve">with the same priority </w:t>
      </w:r>
      <w:r w:rsidR="00B23C65">
        <w:rPr>
          <w:rFonts w:ascii="Times New Roman" w:hAnsi="Times New Roman" w:cs="Times New Roman" w:hint="eastAsia"/>
          <w:b/>
          <w:kern w:val="0"/>
          <w:sz w:val="20"/>
          <w:szCs w:val="20"/>
          <w:lang w:val="en-GB"/>
        </w:rPr>
        <w:t>regardless</w:t>
      </w:r>
      <w:r w:rsidR="00B23C65">
        <w:rPr>
          <w:rFonts w:ascii="Times New Roman" w:hAnsi="Times New Roman" w:cs="Times New Roman"/>
          <w:b/>
          <w:kern w:val="0"/>
          <w:sz w:val="20"/>
          <w:szCs w:val="20"/>
          <w:lang w:val="en-GB"/>
        </w:rPr>
        <w:t xml:space="preserve"> </w:t>
      </w:r>
      <w:r w:rsidR="00B23C65">
        <w:rPr>
          <w:rFonts w:ascii="Times New Roman" w:hAnsi="Times New Roman" w:cs="Times New Roman" w:hint="eastAsia"/>
          <w:b/>
          <w:kern w:val="0"/>
          <w:sz w:val="20"/>
          <w:szCs w:val="20"/>
          <w:lang w:val="en-GB"/>
        </w:rPr>
        <w:t>of</w:t>
      </w:r>
      <w:r w:rsidRPr="008B5B04">
        <w:rPr>
          <w:rFonts w:ascii="Times New Roman" w:hAnsi="Times New Roman" w:cs="Times New Roman"/>
          <w:b/>
          <w:kern w:val="0"/>
          <w:sz w:val="20"/>
          <w:szCs w:val="20"/>
          <w:lang w:val="en-GB"/>
        </w:rPr>
        <w:t xml:space="preserve"> A</w:t>
      </w:r>
      <w:r>
        <w:rPr>
          <w:rFonts w:ascii="Times New Roman" w:hAnsi="Times New Roman" w:cs="Times New Roman"/>
          <w:b/>
          <w:kern w:val="0"/>
          <w:sz w:val="20"/>
          <w:szCs w:val="20"/>
          <w:lang w:val="en-GB"/>
        </w:rPr>
        <w:t>-</w:t>
      </w:r>
      <w:r w:rsidRPr="008B5B04">
        <w:rPr>
          <w:rFonts w:ascii="Times New Roman" w:hAnsi="Times New Roman" w:cs="Times New Roman"/>
          <w:b/>
          <w:kern w:val="0"/>
          <w:sz w:val="20"/>
          <w:szCs w:val="20"/>
          <w:lang w:val="en-GB"/>
        </w:rPr>
        <w:t>IoT service type.</w:t>
      </w:r>
    </w:p>
    <w:p w14:paraId="53C05EA6" w14:textId="24C955BD" w:rsidR="00262F77" w:rsidRPr="00104B31" w:rsidRDefault="00B23C65" w:rsidP="00ED2632">
      <w:pPr>
        <w:pStyle w:val="ListParagraph"/>
        <w:widowControl/>
        <w:numPr>
          <w:ilvl w:val="0"/>
          <w:numId w:val="14"/>
        </w:numPr>
        <w:spacing w:after="180"/>
        <w:ind w:firstLineChars="0"/>
        <w:rPr>
          <w:rFonts w:ascii="Times New Roman" w:hAnsi="Times New Roman" w:cs="Times New Roman"/>
          <w:b/>
          <w:kern w:val="0"/>
          <w:sz w:val="20"/>
          <w:szCs w:val="20"/>
          <w:lang w:val="en-GB"/>
        </w:rPr>
      </w:pPr>
      <w:bookmarkStart w:id="7" w:name="_Hlk181955940"/>
      <w:r w:rsidRPr="00104B31">
        <w:rPr>
          <w:rFonts w:ascii="Times New Roman" w:hAnsi="Times New Roman" w:cs="Times New Roman"/>
          <w:b/>
          <w:kern w:val="0"/>
          <w:sz w:val="20"/>
          <w:szCs w:val="20"/>
          <w:lang w:val="en-GB"/>
        </w:rPr>
        <w:t>No need to in</w:t>
      </w:r>
      <w:r w:rsidR="008469C7" w:rsidRPr="00104B31">
        <w:rPr>
          <w:rFonts w:ascii="Times New Roman" w:hAnsi="Times New Roman" w:cs="Times New Roman"/>
          <w:b/>
          <w:kern w:val="0"/>
          <w:sz w:val="20"/>
          <w:szCs w:val="20"/>
          <w:lang w:val="en-GB"/>
        </w:rPr>
        <w:t>clude</w:t>
      </w:r>
      <w:r w:rsidRPr="00104B31">
        <w:rPr>
          <w:rFonts w:ascii="Times New Roman" w:hAnsi="Times New Roman" w:cs="Times New Roman"/>
          <w:b/>
          <w:kern w:val="0"/>
          <w:sz w:val="20"/>
          <w:szCs w:val="20"/>
          <w:lang w:val="en-GB"/>
        </w:rPr>
        <w:t xml:space="preserve"> </w:t>
      </w:r>
      <w:r w:rsidR="002C65DD" w:rsidRPr="00104B31">
        <w:rPr>
          <w:rFonts w:ascii="Times New Roman" w:hAnsi="Times New Roman" w:cs="Times New Roman"/>
          <w:b/>
          <w:kern w:val="0"/>
          <w:sz w:val="20"/>
          <w:szCs w:val="20"/>
          <w:lang w:val="en-GB"/>
        </w:rPr>
        <w:t xml:space="preserve">an </w:t>
      </w:r>
      <w:r w:rsidR="00D461D6" w:rsidRPr="00104B31">
        <w:rPr>
          <w:rFonts w:ascii="Times New Roman" w:hAnsi="Times New Roman" w:cs="Times New Roman"/>
          <w:b/>
          <w:kern w:val="0"/>
          <w:sz w:val="20"/>
          <w:szCs w:val="20"/>
          <w:lang w:val="en-GB"/>
        </w:rPr>
        <w:t xml:space="preserve">AS </w:t>
      </w:r>
      <w:r w:rsidR="00FE5EC7" w:rsidRPr="00104B31">
        <w:rPr>
          <w:rFonts w:ascii="Times New Roman" w:hAnsi="Times New Roman" w:cs="Times New Roman"/>
          <w:b/>
          <w:kern w:val="0"/>
          <w:sz w:val="20"/>
          <w:szCs w:val="20"/>
          <w:lang w:val="en-GB"/>
        </w:rPr>
        <w:t xml:space="preserve">paging cause to indicate </w:t>
      </w:r>
      <w:r w:rsidRPr="00104B31">
        <w:rPr>
          <w:rFonts w:ascii="Times New Roman" w:hAnsi="Times New Roman" w:cs="Times New Roman"/>
          <w:b/>
          <w:kern w:val="0"/>
          <w:sz w:val="20"/>
          <w:szCs w:val="20"/>
          <w:lang w:val="en-GB"/>
        </w:rPr>
        <w:t>A-IoT service type in t</w:t>
      </w:r>
      <w:r w:rsidR="00B73A94" w:rsidRPr="00104B31">
        <w:rPr>
          <w:rFonts w:ascii="Times New Roman" w:hAnsi="Times New Roman" w:cs="Times New Roman"/>
          <w:b/>
          <w:kern w:val="0"/>
          <w:sz w:val="20"/>
          <w:szCs w:val="20"/>
          <w:lang w:val="en-GB"/>
        </w:rPr>
        <w:t>he A-IoT paging message</w:t>
      </w:r>
      <w:r w:rsidR="00FE5EC7" w:rsidRPr="00104B31">
        <w:rPr>
          <w:rFonts w:ascii="Times New Roman" w:hAnsi="Times New Roman" w:cs="Times New Roman"/>
          <w:b/>
          <w:kern w:val="0"/>
          <w:sz w:val="20"/>
          <w:szCs w:val="20"/>
          <w:lang w:val="en-GB"/>
        </w:rPr>
        <w:t xml:space="preserve">, i.e., device identifies the service directly from the upper layer container </w:t>
      </w:r>
      <w:r w:rsidR="00D461D6" w:rsidRPr="00104B31">
        <w:rPr>
          <w:rFonts w:ascii="Times New Roman" w:hAnsi="Times New Roman" w:cs="Times New Roman"/>
          <w:b/>
          <w:kern w:val="0"/>
          <w:sz w:val="20"/>
          <w:szCs w:val="20"/>
          <w:lang w:val="en-GB"/>
        </w:rPr>
        <w:t>in</w:t>
      </w:r>
      <w:r w:rsidR="00FE5EC7" w:rsidRPr="00104B31">
        <w:rPr>
          <w:rFonts w:ascii="Times New Roman" w:hAnsi="Times New Roman" w:cs="Times New Roman"/>
          <w:b/>
          <w:kern w:val="0"/>
          <w:sz w:val="20"/>
          <w:szCs w:val="20"/>
          <w:lang w:val="en-GB"/>
        </w:rPr>
        <w:t xml:space="preserve"> the A-IoT paging message.</w:t>
      </w:r>
    </w:p>
    <w:bookmarkEnd w:id="7"/>
    <w:p w14:paraId="70E0450E" w14:textId="263A1AA5" w:rsidR="00B73A94" w:rsidRPr="00B73A94" w:rsidRDefault="00B73A94" w:rsidP="00B73A94">
      <w:pPr>
        <w:pStyle w:val="Heading3"/>
        <w:spacing w:before="0" w:after="0" w:line="240" w:lineRule="auto"/>
        <w:jc w:val="left"/>
        <w:rPr>
          <w:rFonts w:ascii="Arial" w:eastAsia="宋体" w:hAnsi="Arial" w:cs="Arial"/>
          <w:b w:val="0"/>
          <w:kern w:val="32"/>
          <w:sz w:val="28"/>
        </w:rPr>
      </w:pPr>
      <w:r w:rsidRPr="00B73A94">
        <w:rPr>
          <w:rFonts w:ascii="Arial" w:eastAsia="宋体" w:hAnsi="Arial" w:cs="Arial" w:hint="eastAsia"/>
          <w:b w:val="0"/>
          <w:kern w:val="32"/>
          <w:sz w:val="28"/>
        </w:rPr>
        <w:t>2</w:t>
      </w:r>
      <w:r w:rsidRPr="00B73A94">
        <w:rPr>
          <w:rFonts w:ascii="Arial" w:eastAsia="宋体" w:hAnsi="Arial" w:cs="Arial"/>
          <w:b w:val="0"/>
          <w:kern w:val="32"/>
          <w:sz w:val="28"/>
        </w:rPr>
        <w:t>.1.</w:t>
      </w:r>
      <w:r>
        <w:rPr>
          <w:rFonts w:ascii="Arial" w:eastAsia="宋体" w:hAnsi="Arial" w:cs="Arial"/>
          <w:b w:val="0"/>
          <w:kern w:val="32"/>
          <w:sz w:val="28"/>
        </w:rPr>
        <w:t>2</w:t>
      </w:r>
      <w:r w:rsidRPr="00B73A94">
        <w:rPr>
          <w:rFonts w:ascii="Arial" w:eastAsia="宋体" w:hAnsi="Arial" w:cs="Arial"/>
          <w:b w:val="0"/>
          <w:kern w:val="32"/>
          <w:sz w:val="28"/>
        </w:rPr>
        <w:tab/>
      </w:r>
      <w:r>
        <w:rPr>
          <w:rFonts w:ascii="Arial" w:eastAsia="宋体" w:hAnsi="Arial" w:cs="Arial"/>
          <w:b w:val="0"/>
          <w:kern w:val="32"/>
          <w:sz w:val="28"/>
        </w:rPr>
        <w:t>I</w:t>
      </w:r>
      <w:r w:rsidRPr="00B73A94">
        <w:rPr>
          <w:rFonts w:ascii="Arial" w:eastAsia="宋体" w:hAnsi="Arial" w:cs="Arial"/>
          <w:b w:val="0"/>
          <w:kern w:val="32"/>
          <w:sz w:val="28"/>
        </w:rPr>
        <w:t xml:space="preserve">nformation </w:t>
      </w:r>
      <w:r>
        <w:rPr>
          <w:rFonts w:ascii="Arial" w:eastAsia="宋体" w:hAnsi="Arial" w:cs="Arial"/>
          <w:b w:val="0"/>
          <w:kern w:val="32"/>
          <w:sz w:val="28"/>
        </w:rPr>
        <w:t xml:space="preserve">to differentiate readers </w:t>
      </w:r>
      <w:r w:rsidR="005D7A51">
        <w:rPr>
          <w:rFonts w:ascii="Arial" w:eastAsia="宋体" w:hAnsi="Arial" w:cs="Arial"/>
          <w:b w:val="0"/>
          <w:kern w:val="32"/>
          <w:sz w:val="28"/>
        </w:rPr>
        <w:t>for</w:t>
      </w:r>
      <w:r>
        <w:rPr>
          <w:rFonts w:ascii="Arial" w:eastAsia="宋体" w:hAnsi="Arial" w:cs="Arial"/>
          <w:b w:val="0"/>
          <w:kern w:val="32"/>
          <w:sz w:val="28"/>
        </w:rPr>
        <w:t xml:space="preserve"> the same</w:t>
      </w:r>
      <w:r w:rsidR="005D7A51">
        <w:rPr>
          <w:rFonts w:ascii="Arial" w:eastAsia="宋体" w:hAnsi="Arial" w:cs="Arial"/>
          <w:b w:val="0"/>
          <w:kern w:val="32"/>
          <w:sz w:val="28"/>
        </w:rPr>
        <w:t xml:space="preserve"> service</w:t>
      </w:r>
    </w:p>
    <w:p w14:paraId="5E0BDB89" w14:textId="1CB42D94" w:rsidR="00262F77" w:rsidRDefault="005D7A51" w:rsidP="00262F77">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parallel, </w:t>
      </w:r>
      <w:r w:rsidR="00262F77">
        <w:rPr>
          <w:rFonts w:ascii="Times New Roman" w:hAnsi="Times New Roman" w:cs="Times New Roman"/>
          <w:kern w:val="0"/>
          <w:sz w:val="20"/>
          <w:szCs w:val="20"/>
        </w:rPr>
        <w:t xml:space="preserve">RAN3 is </w:t>
      </w:r>
      <w:r w:rsidR="00A201B7">
        <w:rPr>
          <w:rFonts w:ascii="Times New Roman" w:hAnsi="Times New Roman" w:cs="Times New Roman"/>
          <w:kern w:val="0"/>
          <w:sz w:val="20"/>
          <w:szCs w:val="20"/>
        </w:rPr>
        <w:t xml:space="preserve">discussing </w:t>
      </w:r>
      <w:r w:rsidR="00262F77">
        <w:rPr>
          <w:rFonts w:ascii="Times New Roman" w:hAnsi="Times New Roman" w:cs="Times New Roman"/>
          <w:kern w:val="0"/>
          <w:sz w:val="20"/>
          <w:szCs w:val="20"/>
        </w:rPr>
        <w:t xml:space="preserve">the proximity issue for A-IoT device and has come </w:t>
      </w:r>
      <w:r w:rsidR="00A201B7">
        <w:rPr>
          <w:rFonts w:ascii="Times New Roman" w:hAnsi="Times New Roman" w:cs="Times New Roman"/>
          <w:kern w:val="0"/>
          <w:sz w:val="20"/>
          <w:szCs w:val="20"/>
        </w:rPr>
        <w:t xml:space="preserve">with </w:t>
      </w:r>
      <w:r w:rsidR="00262F77">
        <w:rPr>
          <w:rFonts w:ascii="Times New Roman" w:hAnsi="Times New Roman" w:cs="Times New Roman"/>
          <w:kern w:val="0"/>
          <w:sz w:val="20"/>
          <w:szCs w:val="20"/>
        </w:rPr>
        <w:t>the following conclusion</w:t>
      </w:r>
      <w:r>
        <w:rPr>
          <w:rFonts w:ascii="Times New Roman" w:hAnsi="Times New Roman" w:cs="Times New Roman"/>
          <w:kern w:val="0"/>
          <w:sz w:val="20"/>
          <w:szCs w:val="20"/>
        </w:rPr>
        <w:t xml:space="preserve">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_Ref181348289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[2]</w:t>
      </w:r>
      <w:r>
        <w:rPr>
          <w:rFonts w:ascii="Times New Roman" w:hAnsi="Times New Roman" w:cs="Times New Roman"/>
          <w:kern w:val="0"/>
          <w:sz w:val="20"/>
          <w:szCs w:val="20"/>
        </w:rPr>
        <w:fldChar w:fldCharType="end"/>
      </w:r>
      <w:r w:rsidR="00262F77">
        <w:rPr>
          <w:rFonts w:ascii="Times New Roman" w:hAnsi="Times New Roman" w:cs="Times New Roman"/>
          <w:kern w:val="0"/>
          <w:sz w:val="20"/>
          <w:szCs w:val="20"/>
        </w:rPr>
        <w:t>.</w:t>
      </w:r>
    </w:p>
    <w:tbl>
      <w:tblPr>
        <w:tblStyle w:val="TableGrid"/>
        <w:tblW w:w="9067" w:type="dxa"/>
        <w:tblLook w:val="04A0" w:firstRow="1" w:lastRow="0" w:firstColumn="1" w:lastColumn="0" w:noHBand="0" w:noVBand="1"/>
      </w:tblPr>
      <w:tblGrid>
        <w:gridCol w:w="9067"/>
      </w:tblGrid>
      <w:tr w:rsidR="00262F77" w14:paraId="4E169F76" w14:textId="77777777" w:rsidTr="00840880">
        <w:tc>
          <w:tcPr>
            <w:tcW w:w="9067" w:type="dxa"/>
          </w:tcPr>
          <w:p w14:paraId="74096A76" w14:textId="5AFE0BBC" w:rsidR="005D7A51" w:rsidRPr="005D7A51" w:rsidRDefault="005D7A51" w:rsidP="005D7A51">
            <w:pPr>
              <w:widowControl/>
              <w:spacing w:after="180"/>
              <w:jc w:val="left"/>
              <w:rPr>
                <w:rFonts w:ascii="Times New Roman" w:eastAsia="宋体" w:hAnsi="Times New Roman" w:cs="Times New Roman"/>
                <w:i/>
                <w:iCs/>
                <w:kern w:val="0"/>
                <w:sz w:val="20"/>
                <w:szCs w:val="20"/>
                <w:lang w:eastAsia="en-US"/>
              </w:rPr>
            </w:pPr>
            <w:r w:rsidRPr="005D7A51">
              <w:rPr>
                <w:rFonts w:ascii="Times New Roman" w:eastAsia="宋体" w:hAnsi="Times New Roman" w:cs="Times New Roman" w:hint="eastAsia"/>
                <w:i/>
                <w:iCs/>
                <w:kern w:val="0"/>
                <w:sz w:val="20"/>
                <w:szCs w:val="20"/>
                <w:lang w:eastAsia="en-US"/>
              </w:rPr>
              <w:t xml:space="preserve">Use cases for </w:t>
            </w:r>
            <w:r w:rsidRPr="005D7A51">
              <w:rPr>
                <w:rFonts w:ascii="Times New Roman" w:eastAsia="宋体" w:hAnsi="Times New Roman" w:cs="Times New Roman"/>
                <w:i/>
                <w:iCs/>
                <w:kern w:val="0"/>
                <w:sz w:val="20"/>
                <w:szCs w:val="20"/>
                <w:lang w:eastAsia="en-US"/>
              </w:rPr>
              <w:t xml:space="preserve">locating an </w:t>
            </w:r>
            <w:r w:rsidRPr="005D7A51">
              <w:rPr>
                <w:rFonts w:ascii="Times New Roman" w:eastAsia="宋体" w:hAnsi="Times New Roman" w:cs="Times New Roman" w:hint="eastAsia"/>
                <w:i/>
                <w:iCs/>
                <w:kern w:val="0"/>
                <w:sz w:val="20"/>
                <w:szCs w:val="20"/>
                <w:lang w:eastAsia="en-US"/>
              </w:rPr>
              <w:t>AIoT device:</w:t>
            </w:r>
          </w:p>
          <w:p w14:paraId="2846247C" w14:textId="77777777" w:rsidR="005D7A51" w:rsidRPr="005D7A51" w:rsidRDefault="005D7A51" w:rsidP="005D7A51">
            <w:pPr>
              <w:widowControl/>
              <w:spacing w:after="180"/>
              <w:jc w:val="left"/>
              <w:rPr>
                <w:rFonts w:ascii="Times New Roman" w:eastAsia="宋体" w:hAnsi="Times New Roman" w:cs="Times New Roman"/>
                <w:i/>
                <w:iCs/>
                <w:kern w:val="0"/>
                <w:sz w:val="20"/>
                <w:szCs w:val="20"/>
                <w:lang w:eastAsia="en-US"/>
              </w:rPr>
            </w:pPr>
            <w:r w:rsidRPr="005D7A51">
              <w:rPr>
                <w:rFonts w:ascii="Times New Roman" w:eastAsia="宋体" w:hAnsi="Times New Roman" w:cs="Times New Roman"/>
                <w:i/>
                <w:iCs/>
                <w:kern w:val="0"/>
                <w:sz w:val="20"/>
                <w:szCs w:val="20"/>
                <w:lang w:eastAsia="en-US"/>
              </w:rPr>
              <w:t>-</w:t>
            </w:r>
            <w:r w:rsidRPr="005D7A51">
              <w:rPr>
                <w:rFonts w:ascii="Times New Roman" w:eastAsia="宋体" w:hAnsi="Times New Roman" w:cs="Times New Roman"/>
                <w:i/>
                <w:iCs/>
                <w:kern w:val="0"/>
                <w:sz w:val="20"/>
                <w:szCs w:val="20"/>
                <w:lang w:eastAsia="en-US"/>
              </w:rPr>
              <w:tab/>
            </w:r>
            <w:r w:rsidRPr="005D7A51">
              <w:rPr>
                <w:rFonts w:ascii="Times New Roman" w:eastAsia="宋体" w:hAnsi="Times New Roman" w:cs="Times New Roman" w:hint="eastAsia"/>
                <w:i/>
                <w:iCs/>
                <w:kern w:val="0"/>
                <w:sz w:val="20"/>
                <w:szCs w:val="20"/>
                <w:lang w:eastAsia="en-US"/>
              </w:rPr>
              <w:t xml:space="preserve">Find an </w:t>
            </w:r>
            <w:r w:rsidRPr="005D7A51">
              <w:rPr>
                <w:rFonts w:ascii="Times New Roman" w:eastAsia="宋体" w:hAnsi="Times New Roman" w:cs="Times New Roman"/>
                <w:i/>
                <w:iCs/>
                <w:kern w:val="0"/>
                <w:sz w:val="20"/>
                <w:szCs w:val="20"/>
                <w:lang w:eastAsia="en-US"/>
              </w:rPr>
              <w:t>appropriate</w:t>
            </w:r>
            <w:r w:rsidRPr="005D7A51">
              <w:rPr>
                <w:rFonts w:ascii="Times New Roman" w:eastAsia="宋体" w:hAnsi="Times New Roman" w:cs="Times New Roman" w:hint="eastAsia"/>
                <w:i/>
                <w:iCs/>
                <w:kern w:val="0"/>
                <w:sz w:val="20"/>
                <w:szCs w:val="20"/>
                <w:lang w:eastAsia="en-US"/>
              </w:rPr>
              <w:t xml:space="preserve"> </w:t>
            </w:r>
            <w:r w:rsidRPr="005D7A51">
              <w:rPr>
                <w:rFonts w:ascii="Times New Roman" w:eastAsia="宋体" w:hAnsi="Times New Roman" w:cs="Times New Roman"/>
                <w:i/>
                <w:iCs/>
                <w:kern w:val="0"/>
                <w:sz w:val="20"/>
                <w:szCs w:val="20"/>
                <w:lang w:eastAsia="en-US"/>
              </w:rPr>
              <w:t>“</w:t>
            </w:r>
            <w:r w:rsidRPr="005D7A51">
              <w:rPr>
                <w:rFonts w:ascii="Times New Roman" w:eastAsia="宋体" w:hAnsi="Times New Roman" w:cs="Times New Roman" w:hint="eastAsia"/>
                <w:i/>
                <w:iCs/>
                <w:kern w:val="0"/>
                <w:sz w:val="20"/>
                <w:szCs w:val="20"/>
                <w:lang w:eastAsia="en-US"/>
              </w:rPr>
              <w:t>reader</w:t>
            </w:r>
            <w:r w:rsidRPr="005D7A51">
              <w:rPr>
                <w:rFonts w:ascii="Times New Roman" w:eastAsia="宋体" w:hAnsi="Times New Roman" w:cs="Times New Roman"/>
                <w:i/>
                <w:iCs/>
                <w:kern w:val="0"/>
                <w:sz w:val="20"/>
                <w:szCs w:val="20"/>
                <w:lang w:eastAsia="en-US"/>
              </w:rPr>
              <w:t>”</w:t>
            </w:r>
            <w:r w:rsidRPr="005D7A51">
              <w:rPr>
                <w:rFonts w:ascii="Times New Roman" w:eastAsia="宋体" w:hAnsi="Times New Roman" w:cs="Times New Roman" w:hint="eastAsia"/>
                <w:i/>
                <w:iCs/>
                <w:kern w:val="0"/>
                <w:sz w:val="20"/>
                <w:szCs w:val="20"/>
                <w:lang w:eastAsia="en-US"/>
              </w:rPr>
              <w:t xml:space="preserve"> close to the A-IoT device; </w:t>
            </w:r>
          </w:p>
          <w:p w14:paraId="25F26704" w14:textId="77777777" w:rsidR="005D7A51" w:rsidRPr="005D7A51" w:rsidRDefault="005D7A51" w:rsidP="005D7A51">
            <w:pPr>
              <w:widowControl/>
              <w:spacing w:after="180"/>
              <w:jc w:val="left"/>
              <w:rPr>
                <w:rFonts w:ascii="Times New Roman" w:eastAsia="宋体" w:hAnsi="Times New Roman" w:cs="Times New Roman"/>
                <w:i/>
                <w:iCs/>
                <w:kern w:val="0"/>
                <w:sz w:val="20"/>
                <w:szCs w:val="20"/>
                <w:lang w:eastAsia="en-US"/>
              </w:rPr>
            </w:pPr>
            <w:r w:rsidRPr="005D7A51">
              <w:rPr>
                <w:rFonts w:ascii="Times New Roman" w:eastAsia="宋体" w:hAnsi="Times New Roman" w:cs="Times New Roman"/>
                <w:i/>
                <w:iCs/>
                <w:kern w:val="0"/>
                <w:sz w:val="20"/>
                <w:szCs w:val="20"/>
                <w:lang w:eastAsia="en-US"/>
              </w:rPr>
              <w:t>-</w:t>
            </w:r>
            <w:r w:rsidRPr="005D7A51">
              <w:rPr>
                <w:rFonts w:ascii="Times New Roman" w:eastAsia="宋体" w:hAnsi="Times New Roman" w:cs="Times New Roman"/>
                <w:i/>
                <w:iCs/>
                <w:kern w:val="0"/>
                <w:sz w:val="20"/>
                <w:szCs w:val="20"/>
                <w:lang w:eastAsia="en-US"/>
              </w:rPr>
              <w:tab/>
            </w:r>
            <w:r w:rsidRPr="005D7A51">
              <w:rPr>
                <w:rFonts w:ascii="Times New Roman" w:eastAsia="宋体" w:hAnsi="Times New Roman" w:cs="Times New Roman" w:hint="eastAsia"/>
                <w:i/>
                <w:iCs/>
                <w:kern w:val="0"/>
                <w:sz w:val="20"/>
                <w:szCs w:val="20"/>
                <w:lang w:eastAsia="en-US"/>
              </w:rPr>
              <w:t>Find where the A-IoT device is</w:t>
            </w:r>
            <w:r w:rsidRPr="005D7A51">
              <w:rPr>
                <w:rFonts w:ascii="Times New Roman" w:eastAsia="宋体" w:hAnsi="Times New Roman" w:cs="Times New Roman"/>
                <w:i/>
                <w:iCs/>
                <w:kern w:val="0"/>
                <w:sz w:val="20"/>
                <w:szCs w:val="20"/>
                <w:lang w:eastAsia="en-US"/>
              </w:rPr>
              <w:t>.</w:t>
            </w:r>
            <w:r w:rsidRPr="005D7A51">
              <w:rPr>
                <w:rFonts w:ascii="Times New Roman" w:eastAsia="宋体" w:hAnsi="Times New Roman" w:cs="Times New Roman" w:hint="eastAsia"/>
                <w:i/>
                <w:iCs/>
                <w:kern w:val="0"/>
                <w:sz w:val="20"/>
                <w:szCs w:val="20"/>
                <w:lang w:eastAsia="en-US"/>
              </w:rPr>
              <w:t xml:space="preserve"> </w:t>
            </w:r>
          </w:p>
          <w:p w14:paraId="5F66C03F" w14:textId="77777777" w:rsidR="005D7A51" w:rsidRPr="005D7A51" w:rsidRDefault="005D7A51" w:rsidP="005D7A51">
            <w:pPr>
              <w:widowControl/>
              <w:spacing w:after="180"/>
              <w:jc w:val="left"/>
              <w:rPr>
                <w:rFonts w:ascii="Times New Roman" w:eastAsia="宋体" w:hAnsi="Times New Roman" w:cs="Times New Roman"/>
                <w:i/>
                <w:iCs/>
                <w:kern w:val="0"/>
                <w:sz w:val="20"/>
                <w:szCs w:val="20"/>
                <w:lang w:eastAsia="en-US"/>
              </w:rPr>
            </w:pPr>
            <w:r w:rsidRPr="005D7A51">
              <w:rPr>
                <w:rFonts w:ascii="Times New Roman" w:eastAsia="宋体" w:hAnsi="Times New Roman" w:cs="Times New Roman"/>
                <w:i/>
                <w:iCs/>
                <w:kern w:val="0"/>
                <w:sz w:val="20"/>
                <w:szCs w:val="20"/>
                <w:lang w:eastAsia="en-US"/>
              </w:rPr>
              <w:t>Support l</w:t>
            </w:r>
            <w:r w:rsidRPr="005D7A51">
              <w:rPr>
                <w:rFonts w:ascii="Times New Roman" w:eastAsia="宋体" w:hAnsi="Times New Roman" w:cs="Times New Roman" w:hint="eastAsia"/>
                <w:i/>
                <w:iCs/>
                <w:kern w:val="0"/>
                <w:sz w:val="20"/>
                <w:szCs w:val="20"/>
                <w:lang w:eastAsia="en-US"/>
              </w:rPr>
              <w:t xml:space="preserve">ocating the A-IoT device at </w:t>
            </w:r>
            <w:r w:rsidRPr="005D7A51">
              <w:rPr>
                <w:rFonts w:ascii="Times New Roman" w:eastAsia="宋体" w:hAnsi="Times New Roman" w:cs="Times New Roman"/>
                <w:i/>
                <w:iCs/>
                <w:kern w:val="0"/>
                <w:sz w:val="20"/>
                <w:szCs w:val="20"/>
                <w:lang w:eastAsia="en-US"/>
              </w:rPr>
              <w:t>“</w:t>
            </w:r>
            <w:r w:rsidRPr="005D7A51">
              <w:rPr>
                <w:rFonts w:ascii="Times New Roman" w:eastAsia="宋体" w:hAnsi="Times New Roman" w:cs="Times New Roman" w:hint="eastAsia"/>
                <w:i/>
                <w:iCs/>
                <w:kern w:val="0"/>
                <w:sz w:val="20"/>
                <w:szCs w:val="20"/>
                <w:lang w:eastAsia="en-US"/>
              </w:rPr>
              <w:t>reader</w:t>
            </w:r>
            <w:r w:rsidRPr="005D7A51">
              <w:rPr>
                <w:rFonts w:ascii="Times New Roman" w:eastAsia="宋体" w:hAnsi="Times New Roman" w:cs="Times New Roman"/>
                <w:i/>
                <w:iCs/>
                <w:kern w:val="0"/>
                <w:sz w:val="20"/>
                <w:szCs w:val="20"/>
                <w:lang w:eastAsia="en-US"/>
              </w:rPr>
              <w:t>”</w:t>
            </w:r>
            <w:r w:rsidRPr="005D7A51">
              <w:rPr>
                <w:rFonts w:ascii="Times New Roman" w:eastAsia="宋体" w:hAnsi="Times New Roman" w:cs="Times New Roman" w:hint="eastAsia"/>
                <w:i/>
                <w:iCs/>
                <w:kern w:val="0"/>
                <w:sz w:val="20"/>
                <w:szCs w:val="20"/>
                <w:lang w:eastAsia="en-US"/>
              </w:rPr>
              <w:t xml:space="preserve"> granularity</w:t>
            </w:r>
            <w:r w:rsidRPr="005D7A51">
              <w:rPr>
                <w:rFonts w:ascii="Times New Roman" w:eastAsia="宋体" w:hAnsi="Times New Roman" w:cs="Times New Roman"/>
                <w:i/>
                <w:iCs/>
                <w:kern w:val="0"/>
                <w:sz w:val="20"/>
                <w:szCs w:val="20"/>
                <w:lang w:eastAsia="en-US"/>
              </w:rPr>
              <w:t>.</w:t>
            </w:r>
          </w:p>
          <w:p w14:paraId="03EA08C8" w14:textId="77777777" w:rsidR="005D7A51" w:rsidRPr="005D7A51" w:rsidRDefault="005D7A51" w:rsidP="005D7A51">
            <w:pPr>
              <w:widowControl/>
              <w:spacing w:after="180"/>
              <w:jc w:val="left"/>
              <w:rPr>
                <w:rFonts w:ascii="Times New Roman" w:eastAsia="宋体" w:hAnsi="Times New Roman" w:cs="Times New Roman"/>
                <w:i/>
                <w:iCs/>
                <w:kern w:val="0"/>
                <w:sz w:val="20"/>
                <w:szCs w:val="20"/>
                <w:lang w:eastAsia="en-US"/>
              </w:rPr>
            </w:pPr>
            <w:r w:rsidRPr="005D7A51">
              <w:rPr>
                <w:rFonts w:ascii="Times New Roman" w:eastAsia="宋体" w:hAnsi="Times New Roman" w:cs="Times New Roman"/>
                <w:i/>
                <w:iCs/>
                <w:kern w:val="0"/>
                <w:sz w:val="20"/>
                <w:szCs w:val="20"/>
                <w:lang w:eastAsia="en-US"/>
              </w:rPr>
              <w:t>AIoT device location information may be used for the following purposes:</w:t>
            </w:r>
          </w:p>
          <w:p w14:paraId="445F969B" w14:textId="77777777" w:rsidR="005D7A51" w:rsidRPr="005D7A51" w:rsidRDefault="005D7A51" w:rsidP="005D7A51">
            <w:pPr>
              <w:widowControl/>
              <w:spacing w:after="180"/>
              <w:jc w:val="left"/>
              <w:rPr>
                <w:rFonts w:ascii="Times New Roman" w:eastAsia="宋体" w:hAnsi="Times New Roman" w:cs="Times New Roman"/>
                <w:i/>
                <w:iCs/>
                <w:kern w:val="0"/>
                <w:sz w:val="20"/>
                <w:szCs w:val="20"/>
                <w:lang w:eastAsia="en-US"/>
              </w:rPr>
            </w:pPr>
            <w:r w:rsidRPr="005D7A51">
              <w:rPr>
                <w:rFonts w:ascii="Times New Roman" w:eastAsia="宋体" w:hAnsi="Times New Roman" w:cs="Times New Roman"/>
                <w:i/>
                <w:iCs/>
                <w:kern w:val="0"/>
                <w:sz w:val="20"/>
                <w:szCs w:val="20"/>
                <w:lang w:eastAsia="en-US"/>
              </w:rPr>
              <w:t xml:space="preserve">(a) </w:t>
            </w:r>
            <w:r w:rsidRPr="005D7A51">
              <w:rPr>
                <w:rFonts w:ascii="Times New Roman" w:eastAsia="宋体" w:hAnsi="Times New Roman" w:cs="Times New Roman" w:hint="eastAsia"/>
                <w:i/>
                <w:iCs/>
                <w:kern w:val="0"/>
                <w:sz w:val="20"/>
                <w:szCs w:val="20"/>
                <w:lang w:eastAsia="en-US"/>
              </w:rPr>
              <w:t>improving</w:t>
            </w:r>
            <w:r w:rsidRPr="005D7A51">
              <w:rPr>
                <w:rFonts w:ascii="Times New Roman" w:eastAsia="宋体" w:hAnsi="Times New Roman" w:cs="Times New Roman"/>
                <w:i/>
                <w:iCs/>
                <w:kern w:val="0"/>
                <w:sz w:val="20"/>
                <w:szCs w:val="20"/>
                <w:lang w:eastAsia="en-US"/>
              </w:rPr>
              <w:t xml:space="preserve"> the AIoT operation itself, </w:t>
            </w:r>
            <w:proofErr w:type="gramStart"/>
            <w:r w:rsidRPr="005D7A51">
              <w:rPr>
                <w:rFonts w:ascii="Times New Roman" w:eastAsia="宋体" w:hAnsi="Times New Roman" w:cs="Times New Roman"/>
                <w:i/>
                <w:iCs/>
                <w:kern w:val="0"/>
                <w:sz w:val="20"/>
                <w:szCs w:val="20"/>
                <w:lang w:eastAsia="en-US"/>
              </w:rPr>
              <w:t>e.g.</w:t>
            </w:r>
            <w:proofErr w:type="gramEnd"/>
            <w:r w:rsidRPr="005D7A51">
              <w:rPr>
                <w:rFonts w:ascii="Times New Roman" w:eastAsia="宋体" w:hAnsi="Times New Roman" w:cs="Times New Roman"/>
                <w:i/>
                <w:iCs/>
                <w:kern w:val="0"/>
                <w:sz w:val="20"/>
                <w:szCs w:val="20"/>
                <w:lang w:eastAsia="en-US"/>
              </w:rPr>
              <w:t xml:space="preserve"> by sending a Command </w:t>
            </w:r>
            <w:r w:rsidRPr="008469C7">
              <w:rPr>
                <w:rFonts w:ascii="Times New Roman" w:eastAsia="宋体" w:hAnsi="Times New Roman" w:cs="Times New Roman"/>
                <w:i/>
                <w:iCs/>
                <w:kern w:val="0"/>
                <w:sz w:val="20"/>
                <w:szCs w:val="20"/>
                <w:highlight w:val="yellow"/>
                <w:lang w:eastAsia="en-US"/>
              </w:rPr>
              <w:t>to one or more readers (e.g., the last reader(s))</w:t>
            </w:r>
            <w:r w:rsidRPr="005D7A51">
              <w:rPr>
                <w:rFonts w:ascii="Times New Roman" w:eastAsia="宋体" w:hAnsi="Times New Roman" w:cs="Times New Roman"/>
                <w:i/>
                <w:iCs/>
                <w:kern w:val="0"/>
                <w:sz w:val="20"/>
                <w:szCs w:val="20"/>
                <w:lang w:eastAsia="en-US"/>
              </w:rPr>
              <w:t xml:space="preserve"> associated to the device rather than sending it blindly.</w:t>
            </w:r>
          </w:p>
          <w:p w14:paraId="222189C2" w14:textId="77777777" w:rsidR="005D7A51" w:rsidRPr="005D7A51" w:rsidRDefault="005D7A51" w:rsidP="005D7A51">
            <w:pPr>
              <w:widowControl/>
              <w:spacing w:after="180"/>
              <w:jc w:val="left"/>
              <w:rPr>
                <w:rFonts w:ascii="Times New Roman" w:eastAsia="宋体" w:hAnsi="Times New Roman" w:cs="Times New Roman"/>
                <w:i/>
                <w:iCs/>
                <w:kern w:val="0"/>
                <w:sz w:val="20"/>
                <w:szCs w:val="20"/>
                <w:lang w:eastAsia="en-US"/>
              </w:rPr>
            </w:pPr>
            <w:r w:rsidRPr="005D7A51">
              <w:rPr>
                <w:rFonts w:ascii="Times New Roman" w:eastAsia="宋体" w:hAnsi="Times New Roman" w:cs="Times New Roman"/>
                <w:i/>
                <w:iCs/>
                <w:kern w:val="0"/>
                <w:sz w:val="20"/>
                <w:szCs w:val="20"/>
                <w:lang w:eastAsia="en-US"/>
              </w:rPr>
              <w:t>(b) providing location information to the consumer of the AIoT service.</w:t>
            </w:r>
          </w:p>
          <w:p w14:paraId="2DAAC8E9" w14:textId="77777777" w:rsidR="00262F77" w:rsidRDefault="005D7A51" w:rsidP="00345038">
            <w:pPr>
              <w:widowControl/>
              <w:spacing w:after="180"/>
              <w:jc w:val="left"/>
              <w:rPr>
                <w:rFonts w:ascii="Times New Roman" w:eastAsia="宋体" w:hAnsi="Times New Roman" w:cs="Times New Roman"/>
                <w:i/>
                <w:iCs/>
                <w:kern w:val="0"/>
                <w:sz w:val="20"/>
                <w:szCs w:val="20"/>
                <w:lang w:eastAsia="en-US"/>
              </w:rPr>
            </w:pPr>
            <w:r w:rsidRPr="005D7A51">
              <w:rPr>
                <w:rFonts w:ascii="Times New Roman" w:eastAsia="宋体" w:hAnsi="Times New Roman" w:cs="Times New Roman"/>
                <w:i/>
                <w:iCs/>
                <w:kern w:val="0"/>
                <w:sz w:val="20"/>
                <w:szCs w:val="20"/>
                <w:lang w:eastAsia="en-US"/>
              </w:rPr>
              <w:t>Locating an Ambient IoT device at “reader ID granularity” is useful for both purposes.</w:t>
            </w:r>
          </w:p>
          <w:p w14:paraId="6CB36020" w14:textId="1309D0FB" w:rsidR="005D7A51" w:rsidRPr="005D7A51" w:rsidRDefault="005D7A51" w:rsidP="005D7A51">
            <w:pPr>
              <w:widowControl/>
              <w:spacing w:after="180"/>
              <w:jc w:val="left"/>
              <w:rPr>
                <w:rFonts w:ascii="Times New Roman" w:eastAsia="等线" w:hAnsi="Times New Roman" w:cs="Times New Roman"/>
                <w:b/>
                <w:bCs/>
                <w:kern w:val="0"/>
                <w:sz w:val="20"/>
                <w:szCs w:val="20"/>
                <w:lang w:val="en-GB"/>
              </w:rPr>
            </w:pPr>
            <w:bookmarkStart w:id="8" w:name="_Hlk180102082"/>
            <w:r w:rsidRPr="005D7A51">
              <w:rPr>
                <w:rFonts w:ascii="Times New Roman" w:eastAsia="等线" w:hAnsi="Times New Roman" w:cs="Times New Roman"/>
                <w:b/>
                <w:bCs/>
                <w:kern w:val="0"/>
                <w:sz w:val="20"/>
                <w:szCs w:val="20"/>
                <w:lang w:val="en-GB"/>
              </w:rPr>
              <w:t>Topology 1</w:t>
            </w:r>
          </w:p>
          <w:p w14:paraId="2D5C418D" w14:textId="5A9C85B7" w:rsidR="005D7A51" w:rsidRDefault="005D7A51" w:rsidP="005D7A51">
            <w:pPr>
              <w:widowControl/>
              <w:spacing w:after="180"/>
              <w:jc w:val="left"/>
              <w:rPr>
                <w:rFonts w:ascii="Times New Roman" w:eastAsia="等线" w:hAnsi="Times New Roman" w:cs="Times New Roman"/>
                <w:kern w:val="0"/>
                <w:sz w:val="20"/>
                <w:szCs w:val="20"/>
                <w:lang w:val="en-GB"/>
              </w:rPr>
            </w:pPr>
            <w:r w:rsidRPr="005D7A51">
              <w:rPr>
                <w:rFonts w:ascii="Times New Roman" w:eastAsia="等线" w:hAnsi="Times New Roman" w:cs="Times New Roman"/>
                <w:kern w:val="0"/>
                <w:sz w:val="20"/>
                <w:szCs w:val="20"/>
                <w:lang w:val="en-GB"/>
              </w:rPr>
              <w:t xml:space="preserve">For support of AIoT device location, the AIoT RAN node may report </w:t>
            </w:r>
            <w:r w:rsidRPr="005D7A51">
              <w:rPr>
                <w:rFonts w:ascii="Times New Roman" w:eastAsia="等线" w:hAnsi="Times New Roman" w:cs="Times New Roman"/>
                <w:kern w:val="0"/>
                <w:sz w:val="20"/>
                <w:szCs w:val="20"/>
                <w:highlight w:val="yellow"/>
                <w:lang w:val="en-GB"/>
              </w:rPr>
              <w:t>an identifier of the reader</w:t>
            </w:r>
            <w:r w:rsidRPr="005D7A51">
              <w:rPr>
                <w:rFonts w:ascii="Times New Roman" w:eastAsia="等线" w:hAnsi="Times New Roman" w:cs="Times New Roman"/>
                <w:kern w:val="0"/>
                <w:sz w:val="20"/>
                <w:szCs w:val="20"/>
                <w:lang w:val="en-GB"/>
              </w:rPr>
              <w:t xml:space="preserve"> in the Inventory Report message to the AIoT CN and the AIoT CN knows the location of the identified reader.</w:t>
            </w:r>
          </w:p>
          <w:p w14:paraId="41C2B238" w14:textId="59946486" w:rsidR="005D7A51" w:rsidRPr="005D7A51" w:rsidRDefault="005D7A51" w:rsidP="005D7A51">
            <w:pPr>
              <w:widowControl/>
              <w:spacing w:after="180"/>
              <w:jc w:val="left"/>
              <w:rPr>
                <w:rFonts w:ascii="Times New Roman" w:eastAsia="等线" w:hAnsi="Times New Roman" w:cs="Times New Roman"/>
                <w:b/>
                <w:bCs/>
                <w:kern w:val="0"/>
                <w:sz w:val="20"/>
                <w:szCs w:val="20"/>
                <w:lang w:val="en-GB"/>
              </w:rPr>
            </w:pPr>
            <w:r w:rsidRPr="005D7A51">
              <w:rPr>
                <w:rFonts w:ascii="Times New Roman" w:eastAsia="等线" w:hAnsi="Times New Roman" w:cs="Times New Roman"/>
                <w:b/>
                <w:bCs/>
                <w:kern w:val="0"/>
                <w:sz w:val="20"/>
                <w:szCs w:val="20"/>
                <w:lang w:val="en-GB"/>
              </w:rPr>
              <w:t>Topology 2</w:t>
            </w:r>
          </w:p>
          <w:bookmarkEnd w:id="8"/>
          <w:p w14:paraId="474B83AE" w14:textId="77777777" w:rsidR="005D7A51" w:rsidRPr="005D7A51" w:rsidRDefault="005D7A51" w:rsidP="005D7A51">
            <w:pPr>
              <w:widowControl/>
              <w:spacing w:after="180"/>
              <w:jc w:val="left"/>
              <w:rPr>
                <w:rFonts w:ascii="Times New Roman" w:eastAsia="等线" w:hAnsi="Times New Roman" w:cs="Times New Roman"/>
                <w:kern w:val="0"/>
                <w:sz w:val="20"/>
                <w:szCs w:val="20"/>
                <w:lang w:val="en-GB"/>
              </w:rPr>
            </w:pPr>
            <w:r w:rsidRPr="005D7A51">
              <w:rPr>
                <w:rFonts w:ascii="Times New Roman" w:eastAsia="等线" w:hAnsi="Times New Roman" w:cs="Times New Roman"/>
                <w:kern w:val="0"/>
                <w:sz w:val="20"/>
                <w:szCs w:val="20"/>
                <w:lang w:val="en-GB"/>
              </w:rPr>
              <w:t xml:space="preserve">For support of AIoT device location, information is reported to the AIoT CN in the Inventory Report to enable the AIoT CN to determine the location of the </w:t>
            </w:r>
            <w:proofErr w:type="spellStart"/>
            <w:r w:rsidRPr="005D7A51">
              <w:rPr>
                <w:rFonts w:ascii="Times New Roman" w:eastAsia="等线" w:hAnsi="Times New Roman" w:cs="Times New Roman"/>
                <w:kern w:val="0"/>
                <w:sz w:val="20"/>
                <w:szCs w:val="20"/>
                <w:lang w:val="en-GB"/>
              </w:rPr>
              <w:t>AIoT_enabled</w:t>
            </w:r>
            <w:proofErr w:type="spellEnd"/>
            <w:r w:rsidRPr="005D7A51">
              <w:rPr>
                <w:rFonts w:ascii="Times New Roman" w:eastAsia="等线" w:hAnsi="Times New Roman" w:cs="Times New Roman"/>
                <w:kern w:val="0"/>
                <w:sz w:val="20"/>
                <w:szCs w:val="20"/>
                <w:lang w:val="en-GB"/>
              </w:rPr>
              <w:t xml:space="preserve"> UE Reader to which the AIoT device responded. </w:t>
            </w:r>
          </w:p>
          <w:p w14:paraId="370792A9" w14:textId="77777777" w:rsidR="005D7A51" w:rsidRPr="005D7A51" w:rsidRDefault="005D7A51" w:rsidP="005D7A51">
            <w:pPr>
              <w:widowControl/>
              <w:spacing w:after="180"/>
              <w:jc w:val="left"/>
              <w:rPr>
                <w:rFonts w:ascii="Times New Roman" w:eastAsia="等线" w:hAnsi="Times New Roman" w:cs="Times New Roman"/>
                <w:kern w:val="0"/>
                <w:sz w:val="20"/>
                <w:szCs w:val="20"/>
                <w:lang w:val="en-GB"/>
              </w:rPr>
            </w:pPr>
            <w:r w:rsidRPr="005D7A51">
              <w:rPr>
                <w:rFonts w:ascii="Times New Roman" w:eastAsia="等线" w:hAnsi="Times New Roman" w:cs="Times New Roman"/>
                <w:kern w:val="0"/>
                <w:sz w:val="20"/>
                <w:szCs w:val="20"/>
                <w:lang w:val="en-GB"/>
              </w:rPr>
              <w:t xml:space="preserve">The information enabling the AIoT CN to determine the location of the </w:t>
            </w:r>
            <w:proofErr w:type="spellStart"/>
            <w:r w:rsidRPr="005D7A51">
              <w:rPr>
                <w:rFonts w:ascii="Times New Roman" w:eastAsia="等线" w:hAnsi="Times New Roman" w:cs="Times New Roman"/>
                <w:kern w:val="0"/>
                <w:sz w:val="20"/>
                <w:szCs w:val="20"/>
                <w:lang w:val="en-GB"/>
              </w:rPr>
              <w:t>AIoT_enabled</w:t>
            </w:r>
            <w:proofErr w:type="spellEnd"/>
            <w:r w:rsidRPr="005D7A51">
              <w:rPr>
                <w:rFonts w:ascii="Times New Roman" w:eastAsia="等线" w:hAnsi="Times New Roman" w:cs="Times New Roman"/>
                <w:kern w:val="0"/>
                <w:sz w:val="20"/>
                <w:szCs w:val="20"/>
                <w:lang w:val="en-GB"/>
              </w:rPr>
              <w:t xml:space="preserve"> UE Reader to which the AIoT device responded to the inventory may be one or more of the following:</w:t>
            </w:r>
          </w:p>
          <w:p w14:paraId="38923F2D" w14:textId="77777777" w:rsidR="005D7A51" w:rsidRPr="005D7A51" w:rsidRDefault="005D7A51" w:rsidP="005D7A51">
            <w:pPr>
              <w:widowControl/>
              <w:spacing w:after="180"/>
              <w:ind w:left="568" w:hanging="284"/>
              <w:jc w:val="left"/>
              <w:rPr>
                <w:rFonts w:ascii="Times New Roman" w:eastAsia="等线" w:hAnsi="Times New Roman" w:cs="Times New Roman"/>
                <w:lang w:eastAsia="en-US"/>
              </w:rPr>
            </w:pPr>
            <w:r w:rsidRPr="005D7A51">
              <w:rPr>
                <w:rFonts w:ascii="Times New Roman" w:eastAsia="等线" w:hAnsi="Times New Roman" w:cs="Times New Roman"/>
                <w:lang w:eastAsia="en-US"/>
              </w:rPr>
              <w:t xml:space="preserve">(a) the </w:t>
            </w:r>
            <w:proofErr w:type="spellStart"/>
            <w:r w:rsidRPr="005D7A51">
              <w:rPr>
                <w:rFonts w:ascii="Times New Roman" w:eastAsia="等线" w:hAnsi="Times New Roman" w:cs="Times New Roman"/>
                <w:lang w:eastAsia="en-US"/>
              </w:rPr>
              <w:t>AIoT_</w:t>
            </w:r>
            <w:r w:rsidRPr="005D7A51">
              <w:rPr>
                <w:rFonts w:ascii="Times New Roman" w:eastAsia="等线" w:hAnsi="Times New Roman" w:cs="Times New Roman"/>
              </w:rPr>
              <w:t>enabled</w:t>
            </w:r>
            <w:proofErr w:type="spellEnd"/>
            <w:r w:rsidRPr="005D7A51">
              <w:rPr>
                <w:rFonts w:ascii="Times New Roman" w:eastAsia="等线" w:hAnsi="Times New Roman" w:cs="Times New Roman"/>
              </w:rPr>
              <w:t xml:space="preserve"> UE Reader knows its location (</w:t>
            </w:r>
            <w:proofErr w:type="gramStart"/>
            <w:r w:rsidRPr="005D7A51">
              <w:rPr>
                <w:rFonts w:ascii="Times New Roman" w:eastAsia="等线" w:hAnsi="Times New Roman" w:cs="Times New Roman"/>
              </w:rPr>
              <w:t>e.g.</w:t>
            </w:r>
            <w:proofErr w:type="gramEnd"/>
            <w:r w:rsidRPr="005D7A51">
              <w:rPr>
                <w:rFonts w:ascii="Times New Roman" w:eastAsia="等线" w:hAnsi="Times New Roman" w:cs="Times New Roman"/>
              </w:rPr>
              <w:t xml:space="preserve"> if </w:t>
            </w:r>
            <w:proofErr w:type="spellStart"/>
            <w:r w:rsidRPr="005D7A51">
              <w:rPr>
                <w:rFonts w:ascii="Times New Roman" w:eastAsia="等线" w:hAnsi="Times New Roman" w:cs="Times New Roman"/>
              </w:rPr>
              <w:t>AIoT_enabled</w:t>
            </w:r>
            <w:proofErr w:type="spellEnd"/>
            <w:r w:rsidRPr="005D7A51">
              <w:rPr>
                <w:rFonts w:ascii="Times New Roman" w:eastAsia="等线" w:hAnsi="Times New Roman" w:cs="Times New Roman"/>
              </w:rPr>
              <w:t xml:space="preserve"> UE has GNSS info) and this is reported to the AIoT CN in the Inventory Report</w:t>
            </w:r>
            <w:r w:rsidRPr="005D7A51">
              <w:rPr>
                <w:rFonts w:ascii="Times New Roman" w:eastAsia="等线" w:hAnsi="Times New Roman" w:cs="Times New Roman"/>
                <w:lang w:eastAsia="en-US"/>
              </w:rPr>
              <w:t>.</w:t>
            </w:r>
          </w:p>
          <w:p w14:paraId="5D8E7CC2" w14:textId="77777777" w:rsidR="005D7A51" w:rsidRPr="005D7A51" w:rsidRDefault="005D7A51" w:rsidP="005D7A51">
            <w:pPr>
              <w:widowControl/>
              <w:spacing w:after="180"/>
              <w:ind w:left="568" w:hanging="284"/>
              <w:jc w:val="left"/>
              <w:rPr>
                <w:rFonts w:ascii="Times New Roman" w:eastAsia="等线" w:hAnsi="Times New Roman" w:cs="Times New Roman"/>
              </w:rPr>
            </w:pPr>
            <w:bookmarkStart w:id="9" w:name="_Hlk180102492"/>
            <w:r w:rsidRPr="005D7A51">
              <w:rPr>
                <w:rFonts w:ascii="Times New Roman" w:eastAsia="等线" w:hAnsi="Times New Roman" w:cs="Times New Roman"/>
                <w:lang w:eastAsia="en-US"/>
              </w:rPr>
              <w:t xml:space="preserve">(b) </w:t>
            </w:r>
            <w:r w:rsidRPr="005D7A51">
              <w:rPr>
                <w:rFonts w:ascii="Times New Roman" w:eastAsia="等线" w:hAnsi="Times New Roman" w:cs="Times New Roman"/>
                <w:highlight w:val="yellow"/>
                <w:lang w:eastAsia="en-US"/>
              </w:rPr>
              <w:t xml:space="preserve">an identifier </w:t>
            </w:r>
            <w:bookmarkStart w:id="10" w:name="_Hlk180102620"/>
            <w:r w:rsidRPr="005D7A51">
              <w:rPr>
                <w:rFonts w:ascii="Times New Roman" w:eastAsia="等线" w:hAnsi="Times New Roman" w:cs="Times New Roman"/>
                <w:highlight w:val="yellow"/>
              </w:rPr>
              <w:t xml:space="preserve">of the </w:t>
            </w:r>
            <w:proofErr w:type="spellStart"/>
            <w:r w:rsidRPr="005D7A51">
              <w:rPr>
                <w:rFonts w:ascii="Times New Roman" w:eastAsia="等线" w:hAnsi="Times New Roman" w:cs="Times New Roman"/>
                <w:highlight w:val="yellow"/>
              </w:rPr>
              <w:t>AIoT_enabled</w:t>
            </w:r>
            <w:proofErr w:type="spellEnd"/>
            <w:r w:rsidRPr="005D7A51">
              <w:rPr>
                <w:rFonts w:ascii="Times New Roman" w:eastAsia="等线" w:hAnsi="Times New Roman" w:cs="Times New Roman"/>
                <w:highlight w:val="yellow"/>
              </w:rPr>
              <w:t xml:space="preserve"> UE Reader</w:t>
            </w:r>
            <w:r w:rsidRPr="005D7A51">
              <w:rPr>
                <w:rFonts w:ascii="Times New Roman" w:eastAsia="等线" w:hAnsi="Times New Roman" w:cs="Times New Roman"/>
              </w:rPr>
              <w:t xml:space="preserve"> is reported to the AIoT CN in the Inventory Report and the AIoT CN has determined the location of the identified UE </w:t>
            </w:r>
            <w:bookmarkEnd w:id="10"/>
            <w:r w:rsidRPr="005D7A51">
              <w:rPr>
                <w:rFonts w:ascii="Times New Roman" w:eastAsia="等线" w:hAnsi="Times New Roman" w:cs="Times New Roman"/>
              </w:rPr>
              <w:t>using legacy LCS procedure(s)</w:t>
            </w:r>
            <w:r w:rsidRPr="005D7A51">
              <w:rPr>
                <w:rFonts w:ascii="Times New Roman" w:eastAsia="等线" w:hAnsi="Times New Roman" w:cs="Times New Roman"/>
                <w:lang w:eastAsia="en-US"/>
              </w:rPr>
              <w:t>.</w:t>
            </w:r>
            <w:r w:rsidRPr="005D7A51">
              <w:rPr>
                <w:rFonts w:ascii="Times New Roman" w:eastAsia="等线" w:hAnsi="Times New Roman" w:cs="Times New Roman"/>
              </w:rPr>
              <w:t xml:space="preserve"> </w:t>
            </w:r>
          </w:p>
          <w:bookmarkEnd w:id="9"/>
          <w:p w14:paraId="4A7D9053" w14:textId="2CE1606B" w:rsidR="005D7A51" w:rsidRPr="005D7A51" w:rsidRDefault="005D7A51" w:rsidP="005D7A51">
            <w:pPr>
              <w:widowControl/>
              <w:spacing w:after="180"/>
              <w:ind w:left="568" w:hanging="284"/>
              <w:jc w:val="left"/>
              <w:rPr>
                <w:rFonts w:ascii="Times New Roman" w:eastAsia="等线" w:hAnsi="Times New Roman" w:cs="Times New Roman"/>
              </w:rPr>
            </w:pPr>
            <w:r w:rsidRPr="005D7A51">
              <w:rPr>
                <w:rFonts w:ascii="Times New Roman" w:eastAsia="等线" w:hAnsi="Times New Roman" w:cs="Times New Roman"/>
                <w:lang w:eastAsia="en-US"/>
              </w:rPr>
              <w:lastRenderedPageBreak/>
              <w:t xml:space="preserve">(c) </w:t>
            </w:r>
            <w:r w:rsidRPr="005D7A51">
              <w:rPr>
                <w:rFonts w:ascii="Times New Roman" w:eastAsia="等线" w:hAnsi="Times New Roman" w:cs="Times New Roman"/>
                <w:highlight w:val="yellow"/>
                <w:lang w:eastAsia="en-US"/>
              </w:rPr>
              <w:t xml:space="preserve">an identifier </w:t>
            </w:r>
            <w:r w:rsidRPr="005D7A51">
              <w:rPr>
                <w:rFonts w:ascii="Times New Roman" w:eastAsia="等线" w:hAnsi="Times New Roman" w:cs="Times New Roman"/>
                <w:highlight w:val="yellow"/>
              </w:rPr>
              <w:t xml:space="preserve">of the </w:t>
            </w:r>
            <w:proofErr w:type="spellStart"/>
            <w:r w:rsidRPr="005D7A51">
              <w:rPr>
                <w:rFonts w:ascii="Times New Roman" w:eastAsia="等线" w:hAnsi="Times New Roman" w:cs="Times New Roman"/>
                <w:highlight w:val="yellow"/>
              </w:rPr>
              <w:t>AIoT_enabled</w:t>
            </w:r>
            <w:proofErr w:type="spellEnd"/>
            <w:r w:rsidRPr="005D7A51">
              <w:rPr>
                <w:rFonts w:ascii="Times New Roman" w:eastAsia="等线" w:hAnsi="Times New Roman" w:cs="Times New Roman"/>
                <w:highlight w:val="yellow"/>
              </w:rPr>
              <w:t xml:space="preserve"> UE Reader</w:t>
            </w:r>
            <w:r w:rsidRPr="005D7A51">
              <w:rPr>
                <w:rFonts w:ascii="Times New Roman" w:eastAsia="等线" w:hAnsi="Times New Roman" w:cs="Times New Roman"/>
              </w:rPr>
              <w:t xml:space="preserve"> is reported to the AIoT CN in the Inventory Report and the AIoT CN has determined the location of the identified UE via User location information reported by the </w:t>
            </w:r>
            <w:proofErr w:type="spellStart"/>
            <w:r w:rsidRPr="005D7A51">
              <w:rPr>
                <w:rFonts w:ascii="Times New Roman" w:eastAsia="等线" w:hAnsi="Times New Roman" w:cs="Times New Roman"/>
              </w:rPr>
              <w:t>AIoT_enabled</w:t>
            </w:r>
            <w:proofErr w:type="spellEnd"/>
            <w:r w:rsidRPr="005D7A51">
              <w:rPr>
                <w:rFonts w:ascii="Times New Roman" w:eastAsia="等线" w:hAnsi="Times New Roman" w:cs="Times New Roman"/>
              </w:rPr>
              <w:t xml:space="preserve"> </w:t>
            </w:r>
            <w:proofErr w:type="spellStart"/>
            <w:r w:rsidRPr="005D7A51">
              <w:rPr>
                <w:rFonts w:ascii="Times New Roman" w:eastAsia="等线" w:hAnsi="Times New Roman" w:cs="Times New Roman"/>
              </w:rPr>
              <w:t>gNB</w:t>
            </w:r>
            <w:proofErr w:type="spellEnd"/>
            <w:r w:rsidRPr="005D7A51">
              <w:rPr>
                <w:rFonts w:ascii="Times New Roman" w:eastAsia="等线" w:hAnsi="Times New Roman" w:cs="Times New Roman"/>
              </w:rPr>
              <w:t xml:space="preserve"> (e.g. in almost all UL NGAP messages)</w:t>
            </w:r>
            <w:r w:rsidRPr="005D7A51">
              <w:rPr>
                <w:rFonts w:ascii="Times New Roman" w:eastAsia="等线" w:hAnsi="Times New Roman" w:cs="Times New Roman"/>
                <w:lang w:eastAsia="en-US"/>
              </w:rPr>
              <w:t>.</w:t>
            </w:r>
            <w:r w:rsidRPr="005D7A51">
              <w:rPr>
                <w:rFonts w:ascii="Times New Roman" w:eastAsia="等线" w:hAnsi="Times New Roman" w:cs="Times New Roman"/>
              </w:rPr>
              <w:t xml:space="preserve"> </w:t>
            </w:r>
          </w:p>
        </w:tc>
      </w:tr>
    </w:tbl>
    <w:p w14:paraId="4EA99CFB" w14:textId="09038563" w:rsidR="005D7A51" w:rsidRDefault="00262F77" w:rsidP="00ED2632">
      <w:pPr>
        <w:widowControl/>
        <w:numPr>
          <w:ilvl w:val="0"/>
          <w:numId w:val="5"/>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lastRenderedPageBreak/>
        <w:t xml:space="preserve">RAN3 has </w:t>
      </w:r>
      <w:r>
        <w:rPr>
          <w:rFonts w:ascii="Times New Roman" w:hAnsi="Times New Roman" w:cs="Times New Roman" w:hint="eastAsia"/>
          <w:b/>
          <w:kern w:val="0"/>
          <w:sz w:val="20"/>
          <w:szCs w:val="20"/>
          <w:lang w:val="en-GB"/>
        </w:rPr>
        <w:t>agreed</w:t>
      </w:r>
      <w:r w:rsidR="005D7A51">
        <w:rPr>
          <w:rFonts w:ascii="Times New Roman" w:eastAsia="Times New Roman" w:hAnsi="Times New Roman" w:cs="Times New Roman"/>
          <w:b/>
          <w:kern w:val="0"/>
          <w:sz w:val="20"/>
          <w:szCs w:val="20"/>
          <w:lang w:val="en-GB" w:eastAsia="en-GB"/>
        </w:rPr>
        <w:t>:</w:t>
      </w:r>
    </w:p>
    <w:p w14:paraId="7B267451" w14:textId="08156434" w:rsidR="005D7A51" w:rsidRPr="005D7A51" w:rsidRDefault="00262F77" w:rsidP="00ED2632">
      <w:pPr>
        <w:pStyle w:val="ListParagraph"/>
        <w:widowControl/>
        <w:numPr>
          <w:ilvl w:val="0"/>
          <w:numId w:val="8"/>
        </w:numPr>
        <w:spacing w:after="180"/>
        <w:ind w:firstLineChars="0"/>
        <w:rPr>
          <w:rFonts w:ascii="Times New Roman" w:eastAsia="Times New Roman" w:hAnsi="Times New Roman" w:cs="Times New Roman"/>
          <w:b/>
          <w:kern w:val="0"/>
          <w:sz w:val="20"/>
          <w:szCs w:val="20"/>
          <w:lang w:val="en-GB" w:eastAsia="en-GB"/>
        </w:rPr>
      </w:pPr>
      <w:r w:rsidRPr="005D7A51">
        <w:rPr>
          <w:rFonts w:ascii="Times New Roman" w:eastAsia="Times New Roman" w:hAnsi="Times New Roman" w:cs="Times New Roman"/>
          <w:b/>
          <w:kern w:val="0"/>
          <w:sz w:val="20"/>
          <w:szCs w:val="20"/>
          <w:lang w:val="en-GB" w:eastAsia="en-GB"/>
        </w:rPr>
        <w:t xml:space="preserve">the </w:t>
      </w:r>
      <w:r w:rsidR="005D7A51" w:rsidRPr="005D7A51">
        <w:rPr>
          <w:rFonts w:ascii="Times New Roman" w:eastAsia="Times New Roman" w:hAnsi="Times New Roman" w:cs="Times New Roman"/>
          <w:b/>
          <w:kern w:val="0"/>
          <w:sz w:val="20"/>
          <w:szCs w:val="20"/>
          <w:lang w:val="en-GB" w:eastAsia="en-GB"/>
        </w:rPr>
        <w:t>scenario</w:t>
      </w:r>
      <w:r w:rsidRPr="005D7A51">
        <w:rPr>
          <w:rFonts w:ascii="Times New Roman" w:eastAsia="Times New Roman" w:hAnsi="Times New Roman" w:cs="Times New Roman"/>
          <w:b/>
          <w:kern w:val="0"/>
          <w:sz w:val="20"/>
          <w:szCs w:val="20"/>
          <w:lang w:val="en-GB" w:eastAsia="en-GB"/>
        </w:rPr>
        <w:t xml:space="preserve"> that </w:t>
      </w:r>
      <w:r w:rsidRPr="005D7A51">
        <w:rPr>
          <w:rFonts w:ascii="Times New Roman" w:eastAsia="Times New Roman" w:hAnsi="Times New Roman" w:cs="Times New Roman" w:hint="eastAsia"/>
          <w:b/>
          <w:kern w:val="0"/>
          <w:sz w:val="20"/>
          <w:szCs w:val="20"/>
          <w:lang w:val="en-GB" w:eastAsia="en-GB"/>
        </w:rPr>
        <w:t xml:space="preserve">CN </w:t>
      </w:r>
      <w:r w:rsidRPr="005D7A51">
        <w:rPr>
          <w:rFonts w:ascii="Times New Roman" w:eastAsia="Times New Roman" w:hAnsi="Times New Roman" w:cs="Times New Roman"/>
          <w:b/>
          <w:kern w:val="0"/>
          <w:sz w:val="20"/>
          <w:szCs w:val="20"/>
          <w:lang w:val="en-GB" w:eastAsia="en-GB"/>
        </w:rPr>
        <w:t>may send a Command to multiple readers</w:t>
      </w:r>
      <w:r w:rsidR="005D7A51" w:rsidRPr="005D7A51">
        <w:rPr>
          <w:rFonts w:ascii="Times New Roman" w:eastAsia="Times New Roman" w:hAnsi="Times New Roman" w:cs="Times New Roman"/>
          <w:b/>
          <w:kern w:val="0"/>
          <w:sz w:val="20"/>
          <w:szCs w:val="20"/>
          <w:lang w:val="en-GB" w:eastAsia="en-GB"/>
        </w:rPr>
        <w:t xml:space="preserve"> does </w:t>
      </w:r>
      <w:r w:rsidR="005D7A51">
        <w:rPr>
          <w:rFonts w:ascii="Times New Roman" w:eastAsia="Times New Roman" w:hAnsi="Times New Roman" w:cs="Times New Roman"/>
          <w:b/>
          <w:kern w:val="0"/>
          <w:sz w:val="20"/>
          <w:szCs w:val="20"/>
          <w:lang w:val="en-GB" w:eastAsia="en-GB"/>
        </w:rPr>
        <w:t>exist</w:t>
      </w:r>
      <w:r w:rsidRPr="005D7A51">
        <w:rPr>
          <w:rFonts w:ascii="Times New Roman" w:eastAsia="Times New Roman" w:hAnsi="Times New Roman" w:cs="Times New Roman"/>
          <w:b/>
          <w:kern w:val="0"/>
          <w:sz w:val="20"/>
          <w:szCs w:val="20"/>
          <w:lang w:val="en-GB" w:eastAsia="en-GB"/>
        </w:rPr>
        <w:t>;</w:t>
      </w:r>
    </w:p>
    <w:p w14:paraId="54F04D81" w14:textId="29060716" w:rsidR="00262F77" w:rsidRPr="005D7A51" w:rsidRDefault="005D7A51" w:rsidP="00ED2632">
      <w:pPr>
        <w:pStyle w:val="ListParagraph"/>
        <w:widowControl/>
        <w:numPr>
          <w:ilvl w:val="0"/>
          <w:numId w:val="8"/>
        </w:numPr>
        <w:spacing w:after="180"/>
        <w:ind w:firstLineChars="0"/>
        <w:rPr>
          <w:rFonts w:ascii="Times New Roman" w:eastAsia="Times New Roman" w:hAnsi="Times New Roman" w:cs="Times New Roman"/>
          <w:b/>
          <w:kern w:val="0"/>
          <w:sz w:val="20"/>
          <w:szCs w:val="20"/>
          <w:lang w:val="en-GB" w:eastAsia="en-GB"/>
        </w:rPr>
      </w:pPr>
      <w:r w:rsidRPr="005D7A51">
        <w:rPr>
          <w:rFonts w:ascii="Times New Roman" w:eastAsia="Times New Roman" w:hAnsi="Times New Roman" w:cs="Times New Roman"/>
          <w:b/>
          <w:kern w:val="0"/>
          <w:sz w:val="20"/>
          <w:szCs w:val="20"/>
          <w:lang w:val="en-GB" w:eastAsia="en-GB"/>
        </w:rPr>
        <w:t xml:space="preserve">an identifier of </w:t>
      </w:r>
      <w:r>
        <w:rPr>
          <w:rFonts w:ascii="Times New Roman" w:eastAsia="Times New Roman" w:hAnsi="Times New Roman" w:cs="Times New Roman"/>
          <w:b/>
          <w:kern w:val="0"/>
          <w:sz w:val="20"/>
          <w:szCs w:val="20"/>
          <w:lang w:val="en-GB" w:eastAsia="en-GB"/>
        </w:rPr>
        <w:t xml:space="preserve">A-IoT </w:t>
      </w:r>
      <w:r w:rsidRPr="005D7A51">
        <w:rPr>
          <w:rFonts w:ascii="Times New Roman" w:eastAsia="Times New Roman" w:hAnsi="Times New Roman" w:cs="Times New Roman"/>
          <w:b/>
          <w:kern w:val="0"/>
          <w:sz w:val="20"/>
          <w:szCs w:val="20"/>
          <w:lang w:val="en-GB" w:eastAsia="en-GB"/>
        </w:rPr>
        <w:t>reader</w:t>
      </w:r>
      <w:r w:rsidR="00262F77" w:rsidRPr="005D7A51">
        <w:rPr>
          <w:rFonts w:ascii="Times New Roman" w:eastAsia="Times New Roman" w:hAnsi="Times New Roman" w:cs="Times New Roman"/>
          <w:b/>
          <w:kern w:val="0"/>
          <w:sz w:val="20"/>
          <w:szCs w:val="20"/>
          <w:lang w:val="en-GB" w:eastAsia="en-GB"/>
        </w:rPr>
        <w:t xml:space="preserve"> is employed </w:t>
      </w:r>
      <w:r w:rsidR="007B7543">
        <w:rPr>
          <w:rFonts w:ascii="Times New Roman" w:eastAsia="Times New Roman" w:hAnsi="Times New Roman" w:cs="Times New Roman"/>
          <w:b/>
          <w:kern w:val="0"/>
          <w:sz w:val="20"/>
          <w:szCs w:val="20"/>
          <w:lang w:val="en-GB" w:eastAsia="en-GB"/>
        </w:rPr>
        <w:t>for</w:t>
      </w:r>
      <w:r w:rsidRPr="005D7A51">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CN to determine</w:t>
      </w:r>
      <w:r w:rsidRPr="005D7A51">
        <w:rPr>
          <w:rFonts w:ascii="Times New Roman" w:eastAsia="Times New Roman" w:hAnsi="Times New Roman" w:cs="Times New Roman"/>
          <w:b/>
          <w:kern w:val="0"/>
          <w:sz w:val="20"/>
          <w:szCs w:val="20"/>
          <w:lang w:val="en-GB" w:eastAsia="en-GB"/>
        </w:rPr>
        <w:t xml:space="preserve"> the location of the </w:t>
      </w:r>
      <w:r>
        <w:rPr>
          <w:rFonts w:ascii="Times New Roman" w:eastAsia="Times New Roman" w:hAnsi="Times New Roman" w:cs="Times New Roman"/>
          <w:b/>
          <w:kern w:val="0"/>
          <w:sz w:val="20"/>
          <w:szCs w:val="20"/>
          <w:lang w:val="en-GB" w:eastAsia="en-GB"/>
        </w:rPr>
        <w:t>r</w:t>
      </w:r>
      <w:r w:rsidRPr="005D7A51">
        <w:rPr>
          <w:rFonts w:ascii="Times New Roman" w:eastAsia="Times New Roman" w:hAnsi="Times New Roman" w:cs="Times New Roman"/>
          <w:b/>
          <w:kern w:val="0"/>
          <w:sz w:val="20"/>
          <w:szCs w:val="20"/>
          <w:lang w:val="en-GB" w:eastAsia="en-GB"/>
        </w:rPr>
        <w:t>eader to which the A</w:t>
      </w:r>
      <w:r>
        <w:rPr>
          <w:rFonts w:ascii="Times New Roman" w:eastAsia="Times New Roman" w:hAnsi="Times New Roman" w:cs="Times New Roman"/>
          <w:b/>
          <w:kern w:val="0"/>
          <w:sz w:val="20"/>
          <w:szCs w:val="20"/>
          <w:lang w:val="en-GB" w:eastAsia="en-GB"/>
        </w:rPr>
        <w:t>-</w:t>
      </w:r>
      <w:r w:rsidRPr="005D7A51">
        <w:rPr>
          <w:rFonts w:ascii="Times New Roman" w:eastAsia="Times New Roman" w:hAnsi="Times New Roman" w:cs="Times New Roman"/>
          <w:b/>
          <w:kern w:val="0"/>
          <w:sz w:val="20"/>
          <w:szCs w:val="20"/>
          <w:lang w:val="en-GB" w:eastAsia="en-GB"/>
        </w:rPr>
        <w:t>IoT device responded</w:t>
      </w:r>
      <w:r w:rsidR="00262F77" w:rsidRPr="005D7A51">
        <w:rPr>
          <w:rFonts w:ascii="Times New Roman" w:eastAsia="Times New Roman" w:hAnsi="Times New Roman" w:cs="Times New Roman"/>
          <w:b/>
          <w:kern w:val="0"/>
          <w:sz w:val="20"/>
          <w:szCs w:val="20"/>
          <w:lang w:val="en-GB" w:eastAsia="en-GB"/>
        </w:rPr>
        <w:t>.</w:t>
      </w:r>
    </w:p>
    <w:p w14:paraId="1235AABC" w14:textId="0D1E0686" w:rsidR="005D7A51" w:rsidRDefault="005D7A51" w:rsidP="00262F77">
      <w:pPr>
        <w:widowControl/>
        <w:spacing w:after="180"/>
        <w:rPr>
          <w:rFonts w:ascii="Times New Roman" w:hAnsi="Times New Roman" w:cs="Times New Roman"/>
          <w:kern w:val="0"/>
          <w:sz w:val="20"/>
          <w:szCs w:val="20"/>
        </w:rPr>
      </w:pPr>
      <w:r>
        <w:rPr>
          <w:rFonts w:ascii="Times New Roman" w:hAnsi="Times New Roman" w:cs="Times New Roman"/>
          <w:kern w:val="0"/>
          <w:sz w:val="20"/>
          <w:szCs w:val="20"/>
          <w:lang w:val="en-GB"/>
        </w:rPr>
        <w:t xml:space="preserve">However, </w:t>
      </w:r>
      <w:r>
        <w:rPr>
          <w:rFonts w:ascii="Times New Roman" w:hAnsi="Times New Roman" w:cs="Times New Roman"/>
          <w:kern w:val="0"/>
          <w:sz w:val="20"/>
          <w:szCs w:val="20"/>
        </w:rPr>
        <w:t>a</w:t>
      </w:r>
      <w:r w:rsidR="00262F77">
        <w:rPr>
          <w:rFonts w:ascii="Times New Roman" w:hAnsi="Times New Roman" w:cs="Times New Roman"/>
          <w:kern w:val="0"/>
          <w:sz w:val="20"/>
          <w:szCs w:val="20"/>
        </w:rPr>
        <w:t xml:space="preserve">s </w:t>
      </w:r>
      <w:r>
        <w:rPr>
          <w:rFonts w:ascii="Times New Roman" w:hAnsi="Times New Roman" w:cs="Times New Roman"/>
          <w:kern w:val="0"/>
          <w:sz w:val="20"/>
          <w:szCs w:val="20"/>
        </w:rPr>
        <w:t>agreed in the last meeting</w:t>
      </w:r>
      <w:r w:rsidR="00262F77">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information to avoid </w:t>
      </w:r>
      <w:r w:rsidRPr="005D7A51">
        <w:rPr>
          <w:rFonts w:ascii="Times New Roman" w:hAnsi="Times New Roman" w:cs="Times New Roman"/>
          <w:kern w:val="0"/>
          <w:sz w:val="20"/>
          <w:szCs w:val="20"/>
        </w:rPr>
        <w:t>duplicate response from the device to a reader</w:t>
      </w:r>
      <w:r>
        <w:rPr>
          <w:rFonts w:ascii="Times New Roman" w:hAnsi="Times New Roman" w:cs="Times New Roman"/>
          <w:kern w:val="0"/>
          <w:sz w:val="20"/>
          <w:szCs w:val="20"/>
        </w:rPr>
        <w:t xml:space="preserve"> can be included</w:t>
      </w:r>
      <w:r w:rsidR="007E5BB5">
        <w:rPr>
          <w:rFonts w:ascii="Times New Roman" w:hAnsi="Times New Roman" w:cs="Times New Roman"/>
          <w:kern w:val="0"/>
          <w:sz w:val="20"/>
          <w:szCs w:val="20"/>
        </w:rPr>
        <w:t xml:space="preserve"> in </w:t>
      </w:r>
      <w:r w:rsidR="00FE5EC7">
        <w:rPr>
          <w:rFonts w:ascii="Times New Roman" w:hAnsi="Times New Roman" w:cs="Times New Roman"/>
          <w:kern w:val="0"/>
          <w:sz w:val="20"/>
          <w:szCs w:val="20"/>
        </w:rPr>
        <w:t>the A</w:t>
      </w:r>
      <w:r w:rsidR="00BC5881">
        <w:rPr>
          <w:rFonts w:ascii="Times New Roman" w:hAnsi="Times New Roman" w:cs="Times New Roman"/>
          <w:kern w:val="0"/>
          <w:sz w:val="20"/>
          <w:szCs w:val="20"/>
        </w:rPr>
        <w:t>-</w:t>
      </w:r>
      <w:r w:rsidR="00FE5EC7">
        <w:rPr>
          <w:rFonts w:ascii="Times New Roman" w:hAnsi="Times New Roman" w:cs="Times New Roman"/>
          <w:kern w:val="0"/>
          <w:sz w:val="20"/>
          <w:szCs w:val="20"/>
        </w:rPr>
        <w:t xml:space="preserve">IoT </w:t>
      </w:r>
      <w:r w:rsidR="007E5BB5">
        <w:rPr>
          <w:rFonts w:ascii="Times New Roman" w:hAnsi="Times New Roman" w:cs="Times New Roman"/>
          <w:kern w:val="0"/>
          <w:sz w:val="20"/>
          <w:szCs w:val="20"/>
        </w:rPr>
        <w:t>paging message</w:t>
      </w:r>
      <w:r>
        <w:rPr>
          <w:rFonts w:ascii="Times New Roman" w:hAnsi="Times New Roman" w:cs="Times New Roman"/>
          <w:kern w:val="0"/>
          <w:sz w:val="20"/>
          <w:szCs w:val="20"/>
        </w:rPr>
        <w:t xml:space="preserve">. As for the multi-reader scenario, device may receive paging messages with the same information from different readers. </w:t>
      </w:r>
      <w:r w:rsidR="00262F77">
        <w:rPr>
          <w:rFonts w:ascii="Times New Roman" w:hAnsi="Times New Roman" w:cs="Times New Roman"/>
          <w:kern w:val="0"/>
          <w:sz w:val="20"/>
          <w:szCs w:val="20"/>
        </w:rPr>
        <w:t xml:space="preserve">In this sense, the device may only respond once for the sake of </w:t>
      </w:r>
      <w:r w:rsidR="00835711">
        <w:rPr>
          <w:rFonts w:ascii="Times New Roman" w:hAnsi="Times New Roman" w:cs="Times New Roman" w:hint="eastAsia"/>
          <w:kern w:val="0"/>
          <w:sz w:val="20"/>
          <w:szCs w:val="20"/>
        </w:rPr>
        <w:t>a</w:t>
      </w:r>
      <w:r w:rsidR="00835711">
        <w:rPr>
          <w:rFonts w:ascii="Times New Roman" w:hAnsi="Times New Roman" w:cs="Times New Roman"/>
          <w:kern w:val="0"/>
          <w:sz w:val="20"/>
          <w:szCs w:val="20"/>
        </w:rPr>
        <w:t>voiding repeated responses to the same service and resource consumption in A-IoT interface</w:t>
      </w:r>
      <w:r w:rsidR="00262F77">
        <w:rPr>
          <w:rFonts w:ascii="Times New Roman" w:hAnsi="Times New Roman" w:cs="Times New Roman"/>
          <w:kern w:val="0"/>
          <w:sz w:val="20"/>
          <w:szCs w:val="20"/>
        </w:rPr>
        <w:t xml:space="preserve">. However, if the service is of the </w:t>
      </w:r>
      <w:r>
        <w:rPr>
          <w:rFonts w:ascii="Times New Roman" w:hAnsi="Times New Roman" w:cs="Times New Roman"/>
          <w:kern w:val="0"/>
          <w:sz w:val="20"/>
          <w:szCs w:val="20"/>
        </w:rPr>
        <w:t>proximity</w:t>
      </w:r>
      <w:r w:rsidR="00262F77">
        <w:rPr>
          <w:rFonts w:ascii="Times New Roman" w:hAnsi="Times New Roman" w:cs="Times New Roman"/>
          <w:kern w:val="0"/>
          <w:sz w:val="20"/>
          <w:szCs w:val="20"/>
        </w:rPr>
        <w:t xml:space="preserve"> purpose, the device is expected to respond to different readers</w:t>
      </w:r>
      <w:r w:rsidR="008469C7">
        <w:rPr>
          <w:rFonts w:ascii="Times New Roman" w:hAnsi="Times New Roman" w:cs="Times New Roman"/>
          <w:kern w:val="0"/>
          <w:sz w:val="20"/>
          <w:szCs w:val="20"/>
        </w:rPr>
        <w:t xml:space="preserve"> for the accurate positioning of the device. That is, if device is inventoried under multiple readers, the position of the device is around the junction of these readers.</w:t>
      </w:r>
    </w:p>
    <w:p w14:paraId="21DA2D53" w14:textId="35009EF5" w:rsidR="00262F77" w:rsidRPr="003D1F48" w:rsidRDefault="00262F77" w:rsidP="00262F77">
      <w:pPr>
        <w:widowControl/>
        <w:spacing w:after="180"/>
        <w:rPr>
          <w:rFonts w:ascii="Times New Roman" w:hAnsi="Times New Roman" w:cs="Times New Roman"/>
          <w:kern w:val="0"/>
          <w:sz w:val="20"/>
          <w:szCs w:val="20"/>
        </w:rPr>
      </w:pPr>
      <w:r w:rsidRPr="00FE5EC7">
        <w:rPr>
          <w:rFonts w:ascii="Times New Roman" w:hAnsi="Times New Roman" w:cs="Times New Roman"/>
          <w:kern w:val="0"/>
          <w:sz w:val="20"/>
          <w:szCs w:val="20"/>
        </w:rPr>
        <w:t>One way to solve the issue is to</w:t>
      </w:r>
      <w:r w:rsidR="007C7CD1" w:rsidRPr="00FE5EC7">
        <w:rPr>
          <w:rFonts w:ascii="Times New Roman" w:hAnsi="Times New Roman" w:cs="Times New Roman"/>
          <w:kern w:val="0"/>
          <w:sz w:val="20"/>
          <w:szCs w:val="20"/>
        </w:rPr>
        <w:t xml:space="preserve"> directly</w:t>
      </w:r>
      <w:r w:rsidRPr="00FE5EC7">
        <w:rPr>
          <w:rFonts w:ascii="Times New Roman" w:hAnsi="Times New Roman" w:cs="Times New Roman"/>
          <w:kern w:val="0"/>
          <w:sz w:val="20"/>
          <w:szCs w:val="20"/>
        </w:rPr>
        <w:t xml:space="preserve"> include the reader ID in paging message </w:t>
      </w:r>
      <w:r w:rsidR="005D7A51" w:rsidRPr="00FE5EC7">
        <w:rPr>
          <w:rFonts w:ascii="Times New Roman" w:hAnsi="Times New Roman" w:cs="Times New Roman"/>
          <w:kern w:val="0"/>
          <w:sz w:val="20"/>
          <w:szCs w:val="20"/>
        </w:rPr>
        <w:t>in order that the</w:t>
      </w:r>
      <w:r w:rsidRPr="00FE5EC7">
        <w:rPr>
          <w:rFonts w:ascii="Times New Roman" w:hAnsi="Times New Roman" w:cs="Times New Roman"/>
          <w:kern w:val="0"/>
          <w:sz w:val="20"/>
          <w:szCs w:val="20"/>
        </w:rPr>
        <w:t xml:space="preserve"> device </w:t>
      </w:r>
      <w:r w:rsidR="005D7A51" w:rsidRPr="00FE5EC7">
        <w:rPr>
          <w:rFonts w:ascii="Times New Roman" w:hAnsi="Times New Roman" w:cs="Times New Roman"/>
          <w:kern w:val="0"/>
          <w:sz w:val="20"/>
          <w:szCs w:val="20"/>
        </w:rPr>
        <w:t xml:space="preserve">can </w:t>
      </w:r>
      <w:r w:rsidRPr="00FE5EC7">
        <w:rPr>
          <w:rFonts w:ascii="Times New Roman" w:hAnsi="Times New Roman" w:cs="Times New Roman"/>
          <w:kern w:val="0"/>
          <w:sz w:val="20"/>
          <w:szCs w:val="20"/>
        </w:rPr>
        <w:t>identify the paging messages with the same purpose are from the different reader</w:t>
      </w:r>
      <w:r w:rsidR="005D7A51" w:rsidRPr="00FE5EC7">
        <w:rPr>
          <w:rFonts w:ascii="Times New Roman" w:hAnsi="Times New Roman" w:cs="Times New Roman"/>
          <w:kern w:val="0"/>
          <w:sz w:val="20"/>
          <w:szCs w:val="20"/>
        </w:rPr>
        <w:t>s</w:t>
      </w:r>
      <w:r w:rsidRPr="00FE5EC7">
        <w:rPr>
          <w:rFonts w:ascii="Times New Roman" w:hAnsi="Times New Roman" w:cs="Times New Roman"/>
          <w:kern w:val="0"/>
          <w:sz w:val="20"/>
          <w:szCs w:val="20"/>
        </w:rPr>
        <w:t>.</w:t>
      </w:r>
      <w:r>
        <w:rPr>
          <w:rFonts w:ascii="Times New Roman" w:hAnsi="Times New Roman" w:cs="Times New Roman"/>
          <w:kern w:val="0"/>
          <w:sz w:val="20"/>
          <w:szCs w:val="20"/>
        </w:rPr>
        <w:t xml:space="preserve"> Then device may perform access to different readers accordingly. However, the device has no insight about location service even with reveal</w:t>
      </w:r>
      <w:r w:rsidR="007C7CD1">
        <w:rPr>
          <w:rFonts w:ascii="Times New Roman" w:hAnsi="Times New Roman" w:cs="Times New Roman"/>
          <w:kern w:val="0"/>
          <w:sz w:val="20"/>
          <w:szCs w:val="20"/>
        </w:rPr>
        <w:t>ed</w:t>
      </w:r>
      <w:r>
        <w:rPr>
          <w:rFonts w:ascii="Times New Roman" w:hAnsi="Times New Roman" w:cs="Times New Roman"/>
          <w:kern w:val="0"/>
          <w:sz w:val="20"/>
          <w:szCs w:val="20"/>
        </w:rPr>
        <w:t xml:space="preserve"> reader ID. It is the reader that can be informed of location purpose from CN.</w:t>
      </w:r>
      <w:r w:rsidR="00F4260B">
        <w:rPr>
          <w:rFonts w:ascii="Times New Roman" w:hAnsi="Times New Roman" w:cs="Times New Roman"/>
          <w:kern w:val="0"/>
          <w:sz w:val="20"/>
          <w:szCs w:val="20"/>
        </w:rPr>
        <w:t xml:space="preserve"> T</w:t>
      </w:r>
      <w:r w:rsidR="00F4260B">
        <w:rPr>
          <w:rFonts w:ascii="Times New Roman" w:hAnsi="Times New Roman" w:cs="Times New Roman" w:hint="eastAsia"/>
          <w:kern w:val="0"/>
          <w:sz w:val="20"/>
          <w:szCs w:val="20"/>
        </w:rPr>
        <w:t>he</w:t>
      </w:r>
      <w:r w:rsidR="00F4260B" w:rsidDel="00F4260B">
        <w:rPr>
          <w:rFonts w:ascii="Times New Roman" w:hAnsi="Times New Roman" w:cs="Times New Roman"/>
          <w:kern w:val="0"/>
          <w:sz w:val="20"/>
          <w:szCs w:val="20"/>
        </w:rPr>
        <w:t xml:space="preserve"> </w:t>
      </w:r>
      <w:r w:rsidR="00F4260B">
        <w:rPr>
          <w:rFonts w:ascii="Times New Roman" w:hAnsi="Times New Roman" w:cs="Times New Roman"/>
          <w:kern w:val="0"/>
          <w:sz w:val="20"/>
          <w:szCs w:val="20"/>
        </w:rPr>
        <w:t xml:space="preserve">reader has the obligement to inform the device to </w:t>
      </w:r>
      <w:r w:rsidR="00FE5EC7">
        <w:rPr>
          <w:rFonts w:ascii="Times New Roman" w:hAnsi="Times New Roman" w:cs="Times New Roman"/>
          <w:kern w:val="0"/>
          <w:sz w:val="20"/>
          <w:szCs w:val="20"/>
        </w:rPr>
        <w:t>respond to the</w:t>
      </w:r>
      <w:r w:rsidR="00F4260B">
        <w:rPr>
          <w:rFonts w:ascii="Times New Roman" w:hAnsi="Times New Roman" w:cs="Times New Roman"/>
          <w:kern w:val="0"/>
          <w:sz w:val="20"/>
          <w:szCs w:val="20"/>
        </w:rPr>
        <w:t xml:space="preserve"> paging for this certain service</w:t>
      </w:r>
      <w:r w:rsidR="00FE5EC7">
        <w:rPr>
          <w:rFonts w:ascii="Times New Roman" w:hAnsi="Times New Roman" w:cs="Times New Roman"/>
          <w:kern w:val="0"/>
          <w:sz w:val="20"/>
          <w:szCs w:val="20"/>
        </w:rPr>
        <w:t xml:space="preserve"> without revealing the service type directly</w:t>
      </w:r>
      <w:r w:rsidR="00F4260B">
        <w:rPr>
          <w:rFonts w:ascii="Times New Roman" w:hAnsi="Times New Roman" w:cs="Times New Roman"/>
          <w:kern w:val="0"/>
          <w:sz w:val="20"/>
          <w:szCs w:val="20"/>
        </w:rPr>
        <w:t>.</w:t>
      </w:r>
      <w:r>
        <w:rPr>
          <w:rFonts w:ascii="Times New Roman" w:hAnsi="Times New Roman" w:cs="Times New Roman"/>
          <w:kern w:val="0"/>
          <w:sz w:val="20"/>
          <w:szCs w:val="20"/>
        </w:rPr>
        <w:t xml:space="preserve"> In this understanding, another way is that the reader </w:t>
      </w:r>
      <w:r w:rsidR="00F4260B">
        <w:rPr>
          <w:rFonts w:ascii="Times New Roman" w:hAnsi="Times New Roman" w:cs="Times New Roman"/>
          <w:kern w:val="0"/>
          <w:sz w:val="20"/>
          <w:szCs w:val="20"/>
        </w:rPr>
        <w:t xml:space="preserve">includes </w:t>
      </w:r>
      <w:r>
        <w:rPr>
          <w:rFonts w:ascii="Times New Roman" w:hAnsi="Times New Roman" w:cs="Times New Roman"/>
          <w:kern w:val="0"/>
          <w:sz w:val="20"/>
          <w:szCs w:val="20"/>
        </w:rPr>
        <w:t xml:space="preserve">an indication </w:t>
      </w:r>
      <w:r w:rsidR="00F4260B">
        <w:rPr>
          <w:rFonts w:ascii="Times New Roman" w:hAnsi="Times New Roman" w:cs="Times New Roman"/>
          <w:kern w:val="0"/>
          <w:sz w:val="20"/>
          <w:szCs w:val="20"/>
        </w:rPr>
        <w:t xml:space="preserve">in a paging message </w:t>
      </w:r>
      <w:r>
        <w:rPr>
          <w:rFonts w:ascii="Times New Roman" w:hAnsi="Times New Roman" w:cs="Times New Roman"/>
          <w:kern w:val="0"/>
          <w:sz w:val="20"/>
          <w:szCs w:val="20"/>
        </w:rPr>
        <w:t xml:space="preserve">about whether </w:t>
      </w:r>
      <w:r w:rsidR="00FE5EC7">
        <w:rPr>
          <w:rFonts w:ascii="Times New Roman" w:hAnsi="Times New Roman" w:cs="Times New Roman"/>
          <w:kern w:val="0"/>
          <w:sz w:val="20"/>
          <w:szCs w:val="20"/>
        </w:rPr>
        <w:t xml:space="preserve">the device should always respond to the paging message regardless of </w:t>
      </w:r>
      <w:r w:rsidR="004B45A5">
        <w:rPr>
          <w:rFonts w:ascii="Times New Roman" w:hAnsi="Times New Roman" w:cs="Times New Roman"/>
          <w:kern w:val="0"/>
          <w:sz w:val="20"/>
          <w:szCs w:val="20"/>
        </w:rPr>
        <w:t>whether access successes or not</w:t>
      </w:r>
      <w:r>
        <w:rPr>
          <w:rFonts w:ascii="Times New Roman" w:hAnsi="Times New Roman" w:cs="Times New Roman"/>
          <w:kern w:val="0"/>
          <w:sz w:val="20"/>
          <w:szCs w:val="20"/>
        </w:rPr>
        <w:t>. Besides, it is eas</w:t>
      </w:r>
      <w:r>
        <w:rPr>
          <w:rFonts w:ascii="Times New Roman" w:hAnsi="Times New Roman" w:cs="Times New Roman" w:hint="eastAsia"/>
          <w:kern w:val="0"/>
          <w:sz w:val="20"/>
          <w:szCs w:val="20"/>
        </w:rPr>
        <w:t>ier</w:t>
      </w:r>
      <w:r>
        <w:rPr>
          <w:rFonts w:ascii="Times New Roman" w:hAnsi="Times New Roman" w:cs="Times New Roman"/>
          <w:kern w:val="0"/>
          <w:sz w:val="20"/>
          <w:szCs w:val="20"/>
        </w:rPr>
        <w:t xml:space="preserve"> to count on NW implementation by assigning different session IDs to different readers but for a same proximity service.</w:t>
      </w:r>
      <w:r w:rsidR="005D7A51">
        <w:rPr>
          <w:rFonts w:ascii="Times New Roman" w:hAnsi="Times New Roman" w:cs="Times New Roman"/>
          <w:kern w:val="0"/>
          <w:sz w:val="20"/>
          <w:szCs w:val="20"/>
        </w:rPr>
        <w:t xml:space="preserve"> In this way, device can respond to every paging message associated to the same locating service implicitly ensured by CN.</w:t>
      </w:r>
    </w:p>
    <w:p w14:paraId="30670DF6" w14:textId="50DA38FC" w:rsidR="009C7137" w:rsidRPr="00104B31" w:rsidRDefault="00262F77" w:rsidP="00ED2632">
      <w:pPr>
        <w:pStyle w:val="ListParagraph"/>
        <w:widowControl/>
        <w:numPr>
          <w:ilvl w:val="0"/>
          <w:numId w:val="14"/>
        </w:numPr>
        <w:spacing w:after="180"/>
        <w:ind w:firstLineChars="0"/>
        <w:rPr>
          <w:rFonts w:ascii="Times New Roman" w:hAnsi="Times New Roman" w:cs="Times New Roman"/>
          <w:b/>
          <w:kern w:val="0"/>
          <w:sz w:val="20"/>
          <w:szCs w:val="20"/>
          <w:lang w:val="en-GB"/>
        </w:rPr>
      </w:pPr>
      <w:r w:rsidRPr="00104B31">
        <w:rPr>
          <w:rFonts w:ascii="Times New Roman" w:hAnsi="Times New Roman" w:cs="Times New Roman"/>
          <w:b/>
          <w:kern w:val="0"/>
          <w:sz w:val="20"/>
          <w:szCs w:val="20"/>
          <w:lang w:val="en-GB"/>
        </w:rPr>
        <w:t xml:space="preserve">RAN2 to </w:t>
      </w:r>
      <w:r w:rsidR="00835711" w:rsidRPr="00104B31">
        <w:rPr>
          <w:rFonts w:ascii="Times New Roman" w:hAnsi="Times New Roman" w:cs="Times New Roman"/>
          <w:b/>
          <w:kern w:val="0"/>
          <w:sz w:val="20"/>
          <w:szCs w:val="20"/>
          <w:lang w:val="en-GB"/>
        </w:rPr>
        <w:t>support</w:t>
      </w:r>
      <w:r w:rsidR="009C7137" w:rsidRPr="00104B31">
        <w:rPr>
          <w:rFonts w:ascii="Times New Roman" w:hAnsi="Times New Roman" w:cs="Times New Roman"/>
          <w:b/>
          <w:kern w:val="0"/>
          <w:sz w:val="20"/>
          <w:szCs w:val="20"/>
          <w:lang w:val="en-GB"/>
        </w:rPr>
        <w:t xml:space="preserve"> the </w:t>
      </w:r>
      <w:r w:rsidR="009C7137" w:rsidRPr="00104B31">
        <w:rPr>
          <w:rFonts w:ascii="Times New Roman" w:hAnsi="Times New Roman" w:cs="Times New Roman" w:hint="eastAsia"/>
          <w:b/>
          <w:kern w:val="0"/>
          <w:sz w:val="20"/>
          <w:szCs w:val="20"/>
          <w:lang w:val="en-GB"/>
        </w:rPr>
        <w:t xml:space="preserve">scenario </w:t>
      </w:r>
      <w:r w:rsidR="009C7137" w:rsidRPr="00104B31">
        <w:rPr>
          <w:rFonts w:ascii="Times New Roman" w:hAnsi="Times New Roman" w:cs="Times New Roman"/>
          <w:b/>
          <w:kern w:val="0"/>
          <w:sz w:val="20"/>
          <w:szCs w:val="20"/>
          <w:lang w:val="en-GB"/>
        </w:rPr>
        <w:t xml:space="preserve">that </w:t>
      </w:r>
      <w:r w:rsidR="00F4260B" w:rsidRPr="00104B31">
        <w:rPr>
          <w:rFonts w:ascii="Times New Roman" w:hAnsi="Times New Roman" w:cs="Times New Roman"/>
          <w:b/>
          <w:kern w:val="0"/>
          <w:sz w:val="20"/>
          <w:szCs w:val="20"/>
          <w:lang w:val="en-GB"/>
        </w:rPr>
        <w:t xml:space="preserve">one </w:t>
      </w:r>
      <w:r w:rsidR="009C7137" w:rsidRPr="00104B31">
        <w:rPr>
          <w:rFonts w:ascii="Times New Roman" w:hAnsi="Times New Roman" w:cs="Times New Roman"/>
          <w:b/>
          <w:kern w:val="0"/>
          <w:sz w:val="20"/>
          <w:szCs w:val="20"/>
          <w:lang w:val="en-GB"/>
        </w:rPr>
        <w:t>A-IoT device</w:t>
      </w:r>
      <w:r w:rsidR="00F4260B" w:rsidRPr="00104B31">
        <w:rPr>
          <w:rFonts w:ascii="Times New Roman" w:hAnsi="Times New Roman" w:cs="Times New Roman"/>
          <w:b/>
          <w:kern w:val="0"/>
          <w:sz w:val="20"/>
          <w:szCs w:val="20"/>
          <w:lang w:val="en-GB"/>
        </w:rPr>
        <w:t xml:space="preserve"> </w:t>
      </w:r>
      <w:r w:rsidR="007644C2" w:rsidRPr="00104B31">
        <w:rPr>
          <w:rFonts w:ascii="Times New Roman" w:hAnsi="Times New Roman" w:cs="Times New Roman"/>
          <w:b/>
          <w:kern w:val="0"/>
          <w:sz w:val="20"/>
          <w:szCs w:val="20"/>
          <w:lang w:val="en-GB"/>
        </w:rPr>
        <w:t>can be</w:t>
      </w:r>
      <w:r w:rsidR="00F4260B" w:rsidRPr="00104B31">
        <w:rPr>
          <w:rFonts w:ascii="Times New Roman" w:hAnsi="Times New Roman" w:cs="Times New Roman"/>
          <w:b/>
          <w:kern w:val="0"/>
          <w:sz w:val="20"/>
          <w:szCs w:val="20"/>
          <w:lang w:val="en-GB"/>
        </w:rPr>
        <w:t xml:space="preserve"> required to</w:t>
      </w:r>
      <w:r w:rsidR="009C7137" w:rsidRPr="00104B31">
        <w:rPr>
          <w:rFonts w:ascii="Times New Roman" w:hAnsi="Times New Roman" w:cs="Times New Roman"/>
          <w:b/>
          <w:kern w:val="0"/>
          <w:sz w:val="20"/>
          <w:szCs w:val="20"/>
          <w:lang w:val="en-GB"/>
        </w:rPr>
        <w:t xml:space="preserve"> respond to A-IoT paging messages </w:t>
      </w:r>
      <w:r w:rsidR="00F4260B" w:rsidRPr="00104B31">
        <w:rPr>
          <w:rFonts w:ascii="Times New Roman" w:hAnsi="Times New Roman" w:cs="Times New Roman"/>
          <w:b/>
          <w:kern w:val="0"/>
          <w:sz w:val="20"/>
          <w:szCs w:val="20"/>
          <w:lang w:val="en-GB"/>
        </w:rPr>
        <w:t xml:space="preserve">associated </w:t>
      </w:r>
      <w:r w:rsidR="009C7137" w:rsidRPr="00104B31">
        <w:rPr>
          <w:rFonts w:ascii="Times New Roman" w:hAnsi="Times New Roman" w:cs="Times New Roman"/>
          <w:b/>
          <w:kern w:val="0"/>
          <w:sz w:val="20"/>
          <w:szCs w:val="20"/>
          <w:lang w:val="en-GB"/>
        </w:rPr>
        <w:t xml:space="preserve">with the same </w:t>
      </w:r>
      <w:r w:rsidR="00835711" w:rsidRPr="00104B31">
        <w:rPr>
          <w:rFonts w:ascii="Times New Roman" w:hAnsi="Times New Roman" w:cs="Times New Roman"/>
          <w:b/>
          <w:kern w:val="0"/>
          <w:sz w:val="20"/>
          <w:szCs w:val="20"/>
          <w:lang w:val="en-GB"/>
        </w:rPr>
        <w:t xml:space="preserve">service </w:t>
      </w:r>
      <w:r w:rsidR="00F4260B" w:rsidRPr="00104B31">
        <w:rPr>
          <w:rFonts w:ascii="Times New Roman" w:hAnsi="Times New Roman" w:cs="Times New Roman"/>
          <w:b/>
          <w:kern w:val="0"/>
          <w:sz w:val="20"/>
          <w:szCs w:val="20"/>
          <w:lang w:val="en-GB"/>
        </w:rPr>
        <w:t>from different readers</w:t>
      </w:r>
      <w:r w:rsidR="009C7137" w:rsidRPr="00104B31">
        <w:rPr>
          <w:rFonts w:ascii="Times New Roman" w:hAnsi="Times New Roman" w:cs="Times New Roman"/>
          <w:b/>
          <w:kern w:val="0"/>
          <w:sz w:val="20"/>
          <w:szCs w:val="20"/>
          <w:lang w:val="en-GB"/>
        </w:rPr>
        <w:t>.</w:t>
      </w:r>
    </w:p>
    <w:p w14:paraId="4A098C5D" w14:textId="454DFBAF" w:rsidR="00262F77" w:rsidRPr="00104B31" w:rsidRDefault="009C7137" w:rsidP="00ED2632">
      <w:pPr>
        <w:pStyle w:val="ListParagraph"/>
        <w:widowControl/>
        <w:numPr>
          <w:ilvl w:val="0"/>
          <w:numId w:val="14"/>
        </w:numPr>
        <w:spacing w:after="180"/>
        <w:ind w:firstLineChars="0"/>
        <w:rPr>
          <w:rFonts w:ascii="Times New Roman" w:hAnsi="Times New Roman" w:cs="Times New Roman"/>
          <w:b/>
          <w:kern w:val="0"/>
          <w:sz w:val="20"/>
          <w:szCs w:val="20"/>
          <w:lang w:val="en-GB"/>
        </w:rPr>
      </w:pPr>
      <w:r w:rsidRPr="00104B31">
        <w:rPr>
          <w:rFonts w:ascii="Times New Roman" w:hAnsi="Times New Roman" w:cs="Times New Roman"/>
          <w:b/>
          <w:kern w:val="0"/>
          <w:sz w:val="20"/>
          <w:szCs w:val="20"/>
          <w:lang w:val="en-GB"/>
        </w:rPr>
        <w:t>RAN2 to discuss</w:t>
      </w:r>
      <w:r w:rsidR="00262F77" w:rsidRPr="00104B31">
        <w:rPr>
          <w:rFonts w:ascii="Times New Roman" w:hAnsi="Times New Roman" w:cs="Times New Roman"/>
          <w:b/>
          <w:kern w:val="0"/>
          <w:sz w:val="20"/>
          <w:szCs w:val="20"/>
          <w:lang w:val="en-GB"/>
        </w:rPr>
        <w:t xml:space="preserve"> </w:t>
      </w:r>
      <w:r w:rsidRPr="00104B31">
        <w:rPr>
          <w:rFonts w:ascii="Times New Roman" w:hAnsi="Times New Roman" w:cs="Times New Roman"/>
          <w:b/>
          <w:kern w:val="0"/>
          <w:sz w:val="20"/>
          <w:szCs w:val="20"/>
          <w:lang w:val="en-GB"/>
        </w:rPr>
        <w:t>the following</w:t>
      </w:r>
      <w:r w:rsidR="00262F77" w:rsidRPr="00104B31">
        <w:rPr>
          <w:rFonts w:ascii="Times New Roman" w:hAnsi="Times New Roman" w:cs="Times New Roman"/>
          <w:b/>
          <w:kern w:val="0"/>
          <w:sz w:val="20"/>
          <w:szCs w:val="20"/>
          <w:lang w:val="en-GB"/>
        </w:rPr>
        <w:t xml:space="preserve"> ways </w:t>
      </w:r>
      <w:r w:rsidRPr="00104B31">
        <w:rPr>
          <w:rFonts w:ascii="Times New Roman" w:hAnsi="Times New Roman" w:cs="Times New Roman"/>
          <w:b/>
          <w:kern w:val="0"/>
          <w:sz w:val="20"/>
          <w:szCs w:val="20"/>
          <w:lang w:val="en-GB"/>
        </w:rPr>
        <w:t xml:space="preserve">to </w:t>
      </w:r>
      <w:r w:rsidR="008E1008" w:rsidRPr="00104B31">
        <w:rPr>
          <w:rFonts w:ascii="Times New Roman" w:hAnsi="Times New Roman" w:cs="Times New Roman"/>
          <w:b/>
          <w:kern w:val="0"/>
          <w:sz w:val="20"/>
          <w:szCs w:val="20"/>
          <w:lang w:val="en-GB"/>
        </w:rPr>
        <w:t>fulfil</w:t>
      </w:r>
      <w:r w:rsidRPr="00104B31">
        <w:rPr>
          <w:rFonts w:ascii="Times New Roman" w:hAnsi="Times New Roman" w:cs="Times New Roman"/>
          <w:b/>
          <w:kern w:val="0"/>
          <w:sz w:val="20"/>
          <w:szCs w:val="20"/>
          <w:lang w:val="en-GB"/>
        </w:rPr>
        <w:t xml:space="preserve"> the need of responses to multiple readers</w:t>
      </w:r>
      <w:r w:rsidR="00262F77" w:rsidRPr="00104B31">
        <w:rPr>
          <w:rFonts w:ascii="Times New Roman" w:hAnsi="Times New Roman" w:cs="Times New Roman"/>
          <w:b/>
          <w:kern w:val="0"/>
          <w:sz w:val="20"/>
          <w:szCs w:val="20"/>
          <w:lang w:val="en-GB"/>
        </w:rPr>
        <w:t>:</w:t>
      </w:r>
    </w:p>
    <w:p w14:paraId="6B5AA300" w14:textId="38507D22" w:rsidR="00262F77" w:rsidRDefault="00262F77" w:rsidP="00ED2632">
      <w:pPr>
        <w:pStyle w:val="ListParagraph"/>
        <w:widowControl/>
        <w:numPr>
          <w:ilvl w:val="0"/>
          <w:numId w:val="6"/>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Option 1:</w:t>
      </w:r>
      <w:r w:rsidRPr="008F23CF">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 xml:space="preserve">including reader ID in </w:t>
      </w:r>
      <w:r w:rsidRPr="008F23CF">
        <w:rPr>
          <w:rFonts w:ascii="Times New Roman" w:eastAsia="Times New Roman" w:hAnsi="Times New Roman" w:cs="Times New Roman"/>
          <w:b/>
          <w:kern w:val="0"/>
          <w:sz w:val="20"/>
          <w:szCs w:val="20"/>
          <w:lang w:val="en-GB" w:eastAsia="en-GB"/>
        </w:rPr>
        <w:t>A</w:t>
      </w:r>
      <w:r>
        <w:rPr>
          <w:rFonts w:ascii="Times New Roman" w:eastAsia="Times New Roman" w:hAnsi="Times New Roman" w:cs="Times New Roman"/>
          <w:b/>
          <w:kern w:val="0"/>
          <w:sz w:val="20"/>
          <w:szCs w:val="20"/>
          <w:lang w:val="en-GB" w:eastAsia="en-GB"/>
        </w:rPr>
        <w:t>-</w:t>
      </w:r>
      <w:r w:rsidRPr="008F23CF">
        <w:rPr>
          <w:rFonts w:ascii="Times New Roman" w:eastAsia="Times New Roman" w:hAnsi="Times New Roman" w:cs="Times New Roman"/>
          <w:b/>
          <w:kern w:val="0"/>
          <w:sz w:val="20"/>
          <w:szCs w:val="20"/>
          <w:lang w:val="en-GB" w:eastAsia="en-GB"/>
        </w:rPr>
        <w:t>IoT paging message</w:t>
      </w:r>
      <w:r>
        <w:rPr>
          <w:rFonts w:ascii="Times New Roman" w:eastAsia="Times New Roman" w:hAnsi="Times New Roman" w:cs="Times New Roman"/>
          <w:b/>
          <w:kern w:val="0"/>
          <w:sz w:val="20"/>
          <w:szCs w:val="20"/>
          <w:lang w:val="en-GB" w:eastAsia="en-GB"/>
        </w:rPr>
        <w:t>;</w:t>
      </w:r>
      <w:r w:rsidR="00D65D4E">
        <w:rPr>
          <w:rFonts w:ascii="Times New Roman" w:eastAsia="Times New Roman" w:hAnsi="Times New Roman" w:cs="Times New Roman"/>
          <w:b/>
          <w:kern w:val="0"/>
          <w:sz w:val="20"/>
          <w:szCs w:val="20"/>
          <w:lang w:val="en-GB" w:eastAsia="en-GB"/>
        </w:rPr>
        <w:t xml:space="preserve"> </w:t>
      </w:r>
    </w:p>
    <w:p w14:paraId="0F2C2154" w14:textId="2E090DA6" w:rsidR="00262F77" w:rsidRDefault="00262F77" w:rsidP="00ED2632">
      <w:pPr>
        <w:pStyle w:val="ListParagraph"/>
        <w:widowControl/>
        <w:numPr>
          <w:ilvl w:val="0"/>
          <w:numId w:val="6"/>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Option 2: </w:t>
      </w:r>
      <w:r w:rsidR="009C7137">
        <w:rPr>
          <w:rFonts w:ascii="Times New Roman" w:eastAsia="Times New Roman" w:hAnsi="Times New Roman" w:cs="Times New Roman"/>
          <w:b/>
          <w:kern w:val="0"/>
          <w:sz w:val="20"/>
          <w:szCs w:val="20"/>
          <w:lang w:val="en-GB" w:eastAsia="en-GB"/>
        </w:rPr>
        <w:t xml:space="preserve">including </w:t>
      </w:r>
      <w:r w:rsidR="00F4260B">
        <w:rPr>
          <w:rFonts w:ascii="Times New Roman" w:eastAsia="Times New Roman" w:hAnsi="Times New Roman" w:cs="Times New Roman"/>
          <w:b/>
          <w:kern w:val="0"/>
          <w:sz w:val="20"/>
          <w:szCs w:val="20"/>
          <w:lang w:val="en-GB" w:eastAsia="en-GB"/>
        </w:rPr>
        <w:t xml:space="preserve">an </w:t>
      </w:r>
      <w:r>
        <w:rPr>
          <w:rFonts w:ascii="Times New Roman" w:eastAsia="Times New Roman" w:hAnsi="Times New Roman" w:cs="Times New Roman"/>
          <w:b/>
          <w:kern w:val="0"/>
          <w:sz w:val="20"/>
          <w:szCs w:val="20"/>
          <w:lang w:val="en-GB" w:eastAsia="en-GB"/>
        </w:rPr>
        <w:t xml:space="preserve">indication </w:t>
      </w:r>
      <w:r w:rsidR="00F4260B">
        <w:rPr>
          <w:rFonts w:ascii="Times New Roman" w:eastAsia="Times New Roman" w:hAnsi="Times New Roman" w:cs="Times New Roman"/>
          <w:b/>
          <w:kern w:val="0"/>
          <w:sz w:val="20"/>
          <w:szCs w:val="20"/>
          <w:lang w:val="en-GB" w:eastAsia="en-GB"/>
        </w:rPr>
        <w:t xml:space="preserve">in </w:t>
      </w:r>
      <w:r w:rsidR="00F4260B" w:rsidRPr="008F23CF">
        <w:rPr>
          <w:rFonts w:ascii="Times New Roman" w:eastAsia="Times New Roman" w:hAnsi="Times New Roman" w:cs="Times New Roman"/>
          <w:b/>
          <w:kern w:val="0"/>
          <w:sz w:val="20"/>
          <w:szCs w:val="20"/>
          <w:lang w:val="en-GB" w:eastAsia="en-GB"/>
        </w:rPr>
        <w:t>A</w:t>
      </w:r>
      <w:r w:rsidR="00F4260B">
        <w:rPr>
          <w:rFonts w:ascii="Times New Roman" w:eastAsia="Times New Roman" w:hAnsi="Times New Roman" w:cs="Times New Roman"/>
          <w:b/>
          <w:kern w:val="0"/>
          <w:sz w:val="20"/>
          <w:szCs w:val="20"/>
          <w:lang w:val="en-GB" w:eastAsia="en-GB"/>
        </w:rPr>
        <w:t>-</w:t>
      </w:r>
      <w:r w:rsidR="00F4260B" w:rsidRPr="008F23CF">
        <w:rPr>
          <w:rFonts w:ascii="Times New Roman" w:eastAsia="Times New Roman" w:hAnsi="Times New Roman" w:cs="Times New Roman"/>
          <w:b/>
          <w:kern w:val="0"/>
          <w:sz w:val="20"/>
          <w:szCs w:val="20"/>
          <w:lang w:val="en-GB" w:eastAsia="en-GB"/>
        </w:rPr>
        <w:t>IoT paging message</w:t>
      </w:r>
      <w:r w:rsidR="00F4260B">
        <w:rPr>
          <w:rFonts w:ascii="Times New Roman" w:eastAsia="Times New Roman" w:hAnsi="Times New Roman" w:cs="Times New Roman"/>
          <w:b/>
          <w:kern w:val="0"/>
          <w:sz w:val="20"/>
          <w:szCs w:val="20"/>
          <w:lang w:val="en-GB" w:eastAsia="en-GB"/>
        </w:rPr>
        <w:t xml:space="preserve">, </w:t>
      </w:r>
      <w:r w:rsidR="00F454B8">
        <w:rPr>
          <w:rFonts w:ascii="Times New Roman" w:eastAsia="Times New Roman" w:hAnsi="Times New Roman" w:cs="Times New Roman"/>
          <w:b/>
          <w:kern w:val="0"/>
          <w:sz w:val="20"/>
          <w:szCs w:val="20"/>
          <w:lang w:val="en-GB" w:eastAsia="en-GB"/>
        </w:rPr>
        <w:t xml:space="preserve">to indicate </w:t>
      </w:r>
      <w:r w:rsidR="004B45A5">
        <w:rPr>
          <w:rFonts w:ascii="Times New Roman" w:eastAsia="Times New Roman" w:hAnsi="Times New Roman" w:cs="Times New Roman"/>
          <w:b/>
          <w:kern w:val="0"/>
          <w:sz w:val="20"/>
          <w:szCs w:val="20"/>
          <w:lang w:val="en-GB" w:eastAsia="en-GB"/>
        </w:rPr>
        <w:t>that UE should</w:t>
      </w:r>
      <w:r>
        <w:rPr>
          <w:rFonts w:ascii="Times New Roman" w:eastAsia="Times New Roman" w:hAnsi="Times New Roman" w:cs="Times New Roman"/>
          <w:b/>
          <w:kern w:val="0"/>
          <w:sz w:val="20"/>
          <w:szCs w:val="20"/>
          <w:lang w:val="en-GB" w:eastAsia="en-GB"/>
        </w:rPr>
        <w:t xml:space="preserve"> </w:t>
      </w:r>
      <w:r w:rsidR="004B45A5">
        <w:rPr>
          <w:rFonts w:ascii="Times New Roman" w:eastAsia="Times New Roman" w:hAnsi="Times New Roman" w:cs="Times New Roman"/>
          <w:b/>
          <w:kern w:val="0"/>
          <w:sz w:val="20"/>
          <w:szCs w:val="20"/>
          <w:lang w:val="en-GB" w:eastAsia="en-GB"/>
        </w:rPr>
        <w:t>respond</w:t>
      </w:r>
      <w:r>
        <w:rPr>
          <w:rFonts w:ascii="Times New Roman" w:eastAsia="Times New Roman" w:hAnsi="Times New Roman" w:cs="Times New Roman"/>
          <w:b/>
          <w:kern w:val="0"/>
          <w:sz w:val="20"/>
          <w:szCs w:val="20"/>
          <w:lang w:val="en-GB" w:eastAsia="en-GB"/>
        </w:rPr>
        <w:t xml:space="preserve"> </w:t>
      </w:r>
      <w:r w:rsidR="00F4260B">
        <w:rPr>
          <w:rFonts w:ascii="Times New Roman" w:eastAsia="Times New Roman" w:hAnsi="Times New Roman" w:cs="Times New Roman"/>
          <w:b/>
          <w:kern w:val="0"/>
          <w:sz w:val="20"/>
          <w:szCs w:val="20"/>
          <w:lang w:val="en-GB" w:eastAsia="en-GB"/>
        </w:rPr>
        <w:t>t</w:t>
      </w:r>
      <w:r w:rsidR="00C66204">
        <w:rPr>
          <w:rFonts w:ascii="Times New Roman" w:eastAsia="Times New Roman" w:hAnsi="Times New Roman" w:cs="Times New Roman"/>
          <w:b/>
          <w:kern w:val="0"/>
          <w:sz w:val="20"/>
          <w:szCs w:val="20"/>
          <w:lang w:val="en-GB" w:eastAsia="en-GB"/>
        </w:rPr>
        <w:t>o</w:t>
      </w:r>
      <w:r w:rsidR="00F4260B">
        <w:rPr>
          <w:rFonts w:ascii="Times New Roman" w:eastAsia="Times New Roman" w:hAnsi="Times New Roman" w:cs="Times New Roman"/>
          <w:b/>
          <w:kern w:val="0"/>
          <w:sz w:val="20"/>
          <w:szCs w:val="20"/>
          <w:lang w:val="en-GB" w:eastAsia="en-GB"/>
        </w:rPr>
        <w:t xml:space="preserve"> the current A-IoT paging message</w:t>
      </w:r>
      <w:r w:rsidR="004B45A5">
        <w:rPr>
          <w:rFonts w:ascii="Times New Roman" w:eastAsia="Times New Roman" w:hAnsi="Times New Roman" w:cs="Times New Roman"/>
          <w:b/>
          <w:kern w:val="0"/>
          <w:sz w:val="20"/>
          <w:szCs w:val="20"/>
          <w:lang w:val="en-GB" w:eastAsia="en-GB"/>
        </w:rPr>
        <w:t xml:space="preserve"> regardless of whether access successes</w:t>
      </w:r>
      <w:r>
        <w:rPr>
          <w:rFonts w:ascii="Times New Roman" w:eastAsia="Times New Roman" w:hAnsi="Times New Roman" w:cs="Times New Roman"/>
          <w:b/>
          <w:kern w:val="0"/>
          <w:sz w:val="20"/>
          <w:szCs w:val="20"/>
          <w:lang w:val="en-GB" w:eastAsia="en-GB"/>
        </w:rPr>
        <w:t>;</w:t>
      </w:r>
    </w:p>
    <w:p w14:paraId="624B616A" w14:textId="57F7DA37" w:rsidR="00262F77" w:rsidRPr="00426C47" w:rsidRDefault="00262F77" w:rsidP="00ED2632">
      <w:pPr>
        <w:pStyle w:val="ListParagraph"/>
        <w:widowControl/>
        <w:numPr>
          <w:ilvl w:val="0"/>
          <w:numId w:val="6"/>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Option 3: </w:t>
      </w:r>
      <w:r w:rsidR="00F76943">
        <w:rPr>
          <w:rFonts w:ascii="Times New Roman" w:eastAsia="Times New Roman" w:hAnsi="Times New Roman" w:cs="Times New Roman"/>
          <w:b/>
          <w:kern w:val="0"/>
          <w:sz w:val="20"/>
          <w:szCs w:val="20"/>
          <w:lang w:val="en-GB" w:eastAsia="en-GB"/>
        </w:rPr>
        <w:t xml:space="preserve">CN </w:t>
      </w:r>
      <w:r w:rsidR="009C7137">
        <w:rPr>
          <w:rFonts w:ascii="Times New Roman" w:eastAsia="Times New Roman" w:hAnsi="Times New Roman" w:cs="Times New Roman"/>
          <w:b/>
          <w:kern w:val="0"/>
          <w:sz w:val="20"/>
          <w:szCs w:val="20"/>
          <w:lang w:val="en-GB" w:eastAsia="en-GB"/>
        </w:rPr>
        <w:t xml:space="preserve">implementation to group </w:t>
      </w:r>
      <w:r w:rsidR="0083758D">
        <w:rPr>
          <w:rFonts w:ascii="Times New Roman" w:eastAsia="Times New Roman" w:hAnsi="Times New Roman" w:cs="Times New Roman"/>
          <w:b/>
          <w:kern w:val="0"/>
          <w:sz w:val="20"/>
          <w:szCs w:val="20"/>
          <w:lang w:val="en-GB" w:eastAsia="en-GB"/>
        </w:rPr>
        <w:t>the responses from different readers for th</w:t>
      </w:r>
      <w:r w:rsidR="00FE5EC7">
        <w:rPr>
          <w:rFonts w:ascii="Times New Roman" w:eastAsia="Times New Roman" w:hAnsi="Times New Roman" w:cs="Times New Roman"/>
          <w:b/>
          <w:kern w:val="0"/>
          <w:sz w:val="20"/>
          <w:szCs w:val="20"/>
          <w:lang w:val="en-GB" w:eastAsia="en-GB"/>
        </w:rPr>
        <w:t>e</w:t>
      </w:r>
      <w:r w:rsidR="0083758D">
        <w:rPr>
          <w:rFonts w:ascii="Times New Roman" w:eastAsia="Times New Roman" w:hAnsi="Times New Roman" w:cs="Times New Roman"/>
          <w:b/>
          <w:kern w:val="0"/>
          <w:sz w:val="20"/>
          <w:szCs w:val="20"/>
          <w:lang w:val="en-GB" w:eastAsia="en-GB"/>
        </w:rPr>
        <w:t xml:space="preserve"> same service</w:t>
      </w:r>
      <w:r w:rsidR="00C66204">
        <w:rPr>
          <w:rFonts w:ascii="Times New Roman" w:eastAsia="Times New Roman" w:hAnsi="Times New Roman" w:cs="Times New Roman"/>
          <w:b/>
          <w:kern w:val="0"/>
          <w:sz w:val="20"/>
          <w:szCs w:val="20"/>
          <w:lang w:val="en-GB" w:eastAsia="en-GB"/>
        </w:rPr>
        <w:t xml:space="preserve"> with no further enhancement in A-IoT paging message</w:t>
      </w:r>
      <w:r>
        <w:rPr>
          <w:rFonts w:ascii="Times New Roman" w:hAnsi="Times New Roman" w:cs="Times New Roman"/>
          <w:b/>
          <w:kern w:val="0"/>
          <w:sz w:val="20"/>
          <w:szCs w:val="20"/>
          <w:lang w:val="en-GB"/>
        </w:rPr>
        <w:t>.</w:t>
      </w:r>
    </w:p>
    <w:p w14:paraId="0E62CF15" w14:textId="77777777" w:rsidR="00295C59" w:rsidRDefault="00295C59" w:rsidP="00295C59">
      <w:pPr>
        <w:pStyle w:val="Heading2"/>
        <w:numPr>
          <w:ilvl w:val="1"/>
          <w:numId w:val="3"/>
        </w:numPr>
        <w:ind w:left="567" w:hanging="567"/>
        <w:rPr>
          <w:b w:val="0"/>
          <w:sz w:val="28"/>
          <w:lang w:val="en-US"/>
        </w:rPr>
      </w:pPr>
      <w:bookmarkStart w:id="11" w:name="_Hlk181289386"/>
      <w:r>
        <w:rPr>
          <w:b w:val="0"/>
          <w:sz w:val="28"/>
          <w:lang w:val="en-US"/>
        </w:rPr>
        <w:t>Device behavior upon receiving paging messages</w:t>
      </w:r>
    </w:p>
    <w:p w14:paraId="6E2E468F" w14:textId="116662B4" w:rsidR="00295C59" w:rsidRDefault="00295C59" w:rsidP="00295C59">
      <w:pPr>
        <w:widowControl/>
        <w:spacing w:after="180"/>
        <w:rPr>
          <w:rFonts w:ascii="Times New Roman" w:hAnsi="Times New Roman" w:cs="Times New Roman"/>
          <w:kern w:val="0"/>
          <w:sz w:val="20"/>
          <w:szCs w:val="20"/>
        </w:rPr>
      </w:pPr>
      <w:r w:rsidRPr="00295C59">
        <w:rPr>
          <w:rFonts w:ascii="Times New Roman" w:hAnsi="Times New Roman" w:cs="Times New Roman"/>
          <w:kern w:val="0"/>
          <w:sz w:val="20"/>
          <w:szCs w:val="20"/>
        </w:rPr>
        <w:t>In consideration</w:t>
      </w:r>
      <w:r>
        <w:rPr>
          <w:rFonts w:ascii="Times New Roman" w:hAnsi="Times New Roman" w:cs="Times New Roman"/>
          <w:kern w:val="0"/>
          <w:sz w:val="20"/>
          <w:szCs w:val="20"/>
        </w:rPr>
        <w:t xml:space="preserve"> to information to avoid</w:t>
      </w:r>
      <w:r w:rsidRPr="00295C59">
        <w:t xml:space="preserve"> </w:t>
      </w:r>
      <w:r w:rsidRPr="00295C59">
        <w:rPr>
          <w:rFonts w:ascii="Times New Roman" w:hAnsi="Times New Roman" w:cs="Times New Roman"/>
          <w:kern w:val="0"/>
          <w:sz w:val="20"/>
          <w:szCs w:val="20"/>
        </w:rPr>
        <w:t>duplicate response</w:t>
      </w:r>
      <w:r>
        <w:rPr>
          <w:rFonts w:ascii="Times New Roman" w:hAnsi="Times New Roman" w:cs="Times New Roman"/>
          <w:kern w:val="0"/>
          <w:sz w:val="20"/>
          <w:szCs w:val="20"/>
        </w:rPr>
        <w:t xml:space="preserve"> in a paging message, it is only agreed that device can </w:t>
      </w:r>
      <w:r w:rsidRPr="00295C59">
        <w:rPr>
          <w:rFonts w:ascii="Times New Roman" w:hAnsi="Times New Roman" w:cs="Times New Roman"/>
          <w:kern w:val="0"/>
          <w:sz w:val="20"/>
          <w:szCs w:val="20"/>
        </w:rPr>
        <w:t xml:space="preserve">determine whether to skip sending the response to </w:t>
      </w:r>
      <w:r>
        <w:rPr>
          <w:rFonts w:ascii="Times New Roman" w:hAnsi="Times New Roman" w:cs="Times New Roman"/>
          <w:kern w:val="0"/>
          <w:sz w:val="20"/>
          <w:szCs w:val="20"/>
        </w:rPr>
        <w:t xml:space="preserve">the </w:t>
      </w:r>
      <w:r w:rsidRPr="00295C59">
        <w:rPr>
          <w:rFonts w:ascii="Times New Roman" w:hAnsi="Times New Roman" w:cs="Times New Roman"/>
          <w:kern w:val="0"/>
          <w:sz w:val="20"/>
          <w:szCs w:val="20"/>
        </w:rPr>
        <w:t>paging</w:t>
      </w:r>
      <w:r>
        <w:rPr>
          <w:rFonts w:ascii="Times New Roman" w:hAnsi="Times New Roman" w:cs="Times New Roman"/>
          <w:kern w:val="0"/>
          <w:sz w:val="20"/>
          <w:szCs w:val="20"/>
        </w:rPr>
        <w:t xml:space="preserve"> message. We would like to further talk about the detailed criterion on how the device makes the determination.</w:t>
      </w:r>
    </w:p>
    <w:p w14:paraId="65163F57" w14:textId="43A05699" w:rsidR="00295C59" w:rsidRDefault="00295C59" w:rsidP="00295C5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Based on the progress in Random access, the re-access can be triggered for contention resolution failure as a baseline scheme, and an optional failure indication about MSG3/ the following D2R data transmission. </w:t>
      </w:r>
      <w:r w:rsidR="009E0FC9">
        <w:rPr>
          <w:rFonts w:ascii="Times New Roman" w:hAnsi="Times New Roman" w:cs="Times New Roman"/>
          <w:kern w:val="0"/>
          <w:sz w:val="20"/>
          <w:szCs w:val="20"/>
        </w:rPr>
        <w:t xml:space="preserve">For CFRA case, the failure indication is also applied for a failed MSG2 transmission to let device aware of the re-access necessity. </w:t>
      </w:r>
      <w:r>
        <w:rPr>
          <w:rFonts w:ascii="Times New Roman" w:hAnsi="Times New Roman" w:cs="Times New Roman"/>
          <w:kern w:val="0"/>
          <w:sz w:val="20"/>
          <w:szCs w:val="20"/>
        </w:rPr>
        <w:t>In this understanding, from the device perspective, the respond to paging is determined by whether contention is resolved or whether a failure indication is received. If one of the conditions are not satisfied, the device should respond to the paging message in even showing the same information as the last one it has replied to.</w:t>
      </w:r>
    </w:p>
    <w:p w14:paraId="13E85B33" w14:textId="3BDE14ED" w:rsidR="00295C59" w:rsidRPr="00104B31" w:rsidRDefault="00295C59" w:rsidP="00ED2632">
      <w:pPr>
        <w:pStyle w:val="ListParagraph"/>
        <w:widowControl/>
        <w:numPr>
          <w:ilvl w:val="0"/>
          <w:numId w:val="14"/>
        </w:numPr>
        <w:spacing w:after="180"/>
        <w:ind w:firstLineChars="0"/>
        <w:rPr>
          <w:rFonts w:ascii="Times New Roman" w:hAnsi="Times New Roman" w:cs="Times New Roman"/>
          <w:b/>
          <w:kern w:val="0"/>
          <w:sz w:val="20"/>
          <w:szCs w:val="20"/>
          <w:lang w:val="en-GB"/>
        </w:rPr>
      </w:pPr>
      <w:bookmarkStart w:id="12" w:name="_Hlk181955847"/>
      <w:r w:rsidRPr="00104B31">
        <w:rPr>
          <w:rFonts w:ascii="Times New Roman" w:hAnsi="Times New Roman" w:cs="Times New Roman"/>
          <w:b/>
          <w:kern w:val="0"/>
          <w:sz w:val="20"/>
          <w:szCs w:val="20"/>
          <w:lang w:val="en-GB"/>
        </w:rPr>
        <w:t>A-IoT device should respond to an A-IoT paging message under the condition that:</w:t>
      </w:r>
    </w:p>
    <w:p w14:paraId="4BA3F3AB" w14:textId="36B28EC1" w:rsidR="00352143" w:rsidRDefault="00352143" w:rsidP="00ED2632">
      <w:pPr>
        <w:pStyle w:val="ListParagraph"/>
        <w:widowControl/>
        <w:numPr>
          <w:ilvl w:val="0"/>
          <w:numId w:val="9"/>
        </w:numPr>
        <w:spacing w:after="180"/>
        <w:ind w:firstLineChars="0"/>
        <w:rPr>
          <w:rFonts w:ascii="Times New Roman" w:eastAsia="Times New Roman" w:hAnsi="Times New Roman" w:cs="Times New Roman"/>
          <w:b/>
          <w:kern w:val="0"/>
          <w:sz w:val="20"/>
          <w:szCs w:val="20"/>
          <w:lang w:val="en-GB" w:eastAsia="en-GB"/>
        </w:rPr>
      </w:pPr>
      <w:r w:rsidRPr="0083758D">
        <w:rPr>
          <w:rFonts w:ascii="Times New Roman" w:eastAsia="Times New Roman" w:hAnsi="Times New Roman" w:cs="Times New Roman"/>
          <w:b/>
          <w:kern w:val="0"/>
          <w:sz w:val="20"/>
          <w:szCs w:val="20"/>
          <w:lang w:val="en-GB" w:eastAsia="en-GB"/>
        </w:rPr>
        <w:t xml:space="preserve">the paging message is the first </w:t>
      </w:r>
      <w:r w:rsidR="0083758D" w:rsidRPr="0083758D">
        <w:rPr>
          <w:rFonts w:ascii="Times New Roman" w:eastAsia="Times New Roman" w:hAnsi="Times New Roman" w:cs="Times New Roman"/>
          <w:b/>
          <w:kern w:val="0"/>
          <w:sz w:val="20"/>
          <w:szCs w:val="20"/>
          <w:lang w:val="en-GB" w:eastAsia="en-GB"/>
        </w:rPr>
        <w:t xml:space="preserve">received </w:t>
      </w:r>
      <w:r w:rsidRPr="0083758D">
        <w:rPr>
          <w:rFonts w:ascii="Times New Roman" w:eastAsia="Times New Roman" w:hAnsi="Times New Roman" w:cs="Times New Roman"/>
          <w:b/>
          <w:kern w:val="0"/>
          <w:sz w:val="20"/>
          <w:szCs w:val="20"/>
          <w:lang w:val="en-GB" w:eastAsia="en-GB"/>
        </w:rPr>
        <w:t>paging message</w:t>
      </w:r>
      <w:r w:rsidR="0083758D">
        <w:rPr>
          <w:rFonts w:ascii="Times New Roman" w:eastAsia="Times New Roman" w:hAnsi="Times New Roman" w:cs="Times New Roman"/>
          <w:b/>
          <w:kern w:val="0"/>
          <w:sz w:val="20"/>
          <w:szCs w:val="20"/>
          <w:lang w:val="en-GB" w:eastAsia="en-GB"/>
        </w:rPr>
        <w:t>;</w:t>
      </w:r>
      <w:r w:rsidR="001620D0" w:rsidRPr="0083758D">
        <w:rPr>
          <w:rFonts w:ascii="Times New Roman" w:eastAsia="Times New Roman" w:hAnsi="Times New Roman" w:cs="Times New Roman"/>
          <w:b/>
          <w:kern w:val="0"/>
          <w:sz w:val="20"/>
          <w:szCs w:val="20"/>
          <w:lang w:val="en-GB" w:eastAsia="en-GB"/>
        </w:rPr>
        <w:t xml:space="preserve"> or</w:t>
      </w:r>
    </w:p>
    <w:p w14:paraId="19709A36" w14:textId="42E56C05" w:rsidR="0034521B" w:rsidRDefault="00295C59" w:rsidP="00ED2632">
      <w:pPr>
        <w:pStyle w:val="ListParagraph"/>
        <w:widowControl/>
        <w:numPr>
          <w:ilvl w:val="0"/>
          <w:numId w:val="9"/>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the message </w:t>
      </w:r>
      <w:r w:rsidR="00AB6F07" w:rsidRPr="00352143">
        <w:rPr>
          <w:rFonts w:ascii="Times New Roman" w:eastAsia="Times New Roman" w:hAnsi="Times New Roman" w:cs="Times New Roman" w:hint="eastAsia"/>
          <w:b/>
          <w:kern w:val="0"/>
          <w:sz w:val="20"/>
          <w:szCs w:val="20"/>
          <w:lang w:val="en-GB" w:eastAsia="en-GB"/>
        </w:rPr>
        <w:t>includes</w:t>
      </w:r>
      <w:r w:rsidR="00AB6F07">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 xml:space="preserve">different information </w:t>
      </w:r>
      <w:r w:rsidR="0083758D">
        <w:rPr>
          <w:rFonts w:ascii="Times New Roman" w:eastAsia="Times New Roman" w:hAnsi="Times New Roman" w:cs="Times New Roman"/>
          <w:b/>
          <w:kern w:val="0"/>
          <w:sz w:val="20"/>
          <w:szCs w:val="20"/>
          <w:lang w:val="en-GB" w:eastAsia="en-GB"/>
        </w:rPr>
        <w:t>(to avoid duplicate responses)</w:t>
      </w:r>
      <w:r w:rsidR="00840880">
        <w:rPr>
          <w:rFonts w:ascii="Times New Roman" w:eastAsia="Times New Roman" w:hAnsi="Times New Roman" w:cs="Times New Roman"/>
          <w:b/>
          <w:kern w:val="0"/>
          <w:sz w:val="20"/>
          <w:szCs w:val="20"/>
          <w:lang w:val="en-GB" w:eastAsia="en-GB"/>
        </w:rPr>
        <w:t xml:space="preserve"> </w:t>
      </w:r>
      <w:r w:rsidR="00AB6F07">
        <w:rPr>
          <w:rFonts w:ascii="Times New Roman" w:eastAsia="Times New Roman" w:hAnsi="Times New Roman" w:cs="Times New Roman"/>
          <w:b/>
          <w:kern w:val="0"/>
          <w:sz w:val="20"/>
          <w:szCs w:val="20"/>
          <w:lang w:val="en-GB" w:eastAsia="en-GB"/>
        </w:rPr>
        <w:t xml:space="preserve">from </w:t>
      </w:r>
      <w:r w:rsidR="008226AC">
        <w:rPr>
          <w:rFonts w:ascii="Times New Roman" w:eastAsia="Times New Roman" w:hAnsi="Times New Roman" w:cs="Times New Roman"/>
          <w:b/>
          <w:kern w:val="0"/>
          <w:sz w:val="20"/>
          <w:szCs w:val="20"/>
          <w:lang w:val="en-GB" w:eastAsia="en-GB"/>
        </w:rPr>
        <w:t xml:space="preserve">the last </w:t>
      </w:r>
      <w:r w:rsidR="00AB6F07">
        <w:rPr>
          <w:rFonts w:ascii="Times New Roman" w:eastAsia="Times New Roman" w:hAnsi="Times New Roman" w:cs="Times New Roman"/>
          <w:b/>
          <w:kern w:val="0"/>
          <w:sz w:val="20"/>
          <w:szCs w:val="20"/>
          <w:lang w:val="en-GB" w:eastAsia="en-GB"/>
        </w:rPr>
        <w:t>paging message</w:t>
      </w:r>
      <w:r w:rsidR="008226AC">
        <w:rPr>
          <w:rFonts w:ascii="Times New Roman" w:eastAsia="Times New Roman" w:hAnsi="Times New Roman" w:cs="Times New Roman"/>
          <w:b/>
          <w:kern w:val="0"/>
          <w:sz w:val="20"/>
          <w:szCs w:val="20"/>
          <w:lang w:val="en-GB" w:eastAsia="en-GB"/>
        </w:rPr>
        <w:t xml:space="preserve"> the device responds</w:t>
      </w:r>
      <w:r>
        <w:rPr>
          <w:rFonts w:ascii="Times New Roman" w:eastAsia="Times New Roman" w:hAnsi="Times New Roman" w:cs="Times New Roman"/>
          <w:b/>
          <w:kern w:val="0"/>
          <w:sz w:val="20"/>
          <w:szCs w:val="20"/>
          <w:lang w:val="en-GB" w:eastAsia="en-GB"/>
        </w:rPr>
        <w:t>;</w:t>
      </w:r>
      <w:r w:rsidR="001620D0">
        <w:rPr>
          <w:rFonts w:ascii="Times New Roman" w:eastAsia="Times New Roman" w:hAnsi="Times New Roman" w:cs="Times New Roman"/>
          <w:b/>
          <w:kern w:val="0"/>
          <w:sz w:val="20"/>
          <w:szCs w:val="20"/>
          <w:lang w:val="en-GB" w:eastAsia="en-GB"/>
        </w:rPr>
        <w:t xml:space="preserve"> or</w:t>
      </w:r>
    </w:p>
    <w:p w14:paraId="75538F9A" w14:textId="6111585E" w:rsidR="007860A6" w:rsidRPr="0034521B" w:rsidRDefault="00295C59" w:rsidP="00ED2632">
      <w:pPr>
        <w:pStyle w:val="ListParagraph"/>
        <w:widowControl/>
        <w:numPr>
          <w:ilvl w:val="0"/>
          <w:numId w:val="9"/>
        </w:numPr>
        <w:spacing w:after="180"/>
        <w:ind w:firstLineChars="0"/>
        <w:rPr>
          <w:rFonts w:ascii="Times New Roman" w:eastAsia="Times New Roman" w:hAnsi="Times New Roman" w:cs="Times New Roman"/>
          <w:b/>
          <w:kern w:val="0"/>
          <w:sz w:val="20"/>
          <w:szCs w:val="20"/>
          <w:lang w:val="en-GB" w:eastAsia="en-GB"/>
        </w:rPr>
      </w:pPr>
      <w:r w:rsidRPr="0034521B">
        <w:rPr>
          <w:rFonts w:ascii="Times New Roman" w:eastAsia="Times New Roman" w:hAnsi="Times New Roman" w:cs="Times New Roman"/>
          <w:b/>
          <w:kern w:val="0"/>
          <w:sz w:val="20"/>
          <w:szCs w:val="20"/>
          <w:lang w:val="en-GB" w:eastAsia="en-GB"/>
        </w:rPr>
        <w:t xml:space="preserve">the message </w:t>
      </w:r>
      <w:r w:rsidR="00AB6F07" w:rsidRPr="0034521B">
        <w:rPr>
          <w:rFonts w:ascii="Times New Roman" w:eastAsia="Times New Roman" w:hAnsi="Times New Roman" w:cs="Times New Roman" w:hint="eastAsia"/>
          <w:b/>
          <w:kern w:val="0"/>
          <w:sz w:val="20"/>
          <w:szCs w:val="20"/>
          <w:lang w:val="en-GB" w:eastAsia="en-GB"/>
        </w:rPr>
        <w:t>includes</w:t>
      </w:r>
      <w:r w:rsidR="00AB6F07" w:rsidRPr="0034521B">
        <w:rPr>
          <w:rFonts w:ascii="Times New Roman" w:eastAsia="Times New Roman" w:hAnsi="Times New Roman" w:cs="Times New Roman"/>
          <w:b/>
          <w:kern w:val="0"/>
          <w:sz w:val="20"/>
          <w:szCs w:val="20"/>
          <w:lang w:val="en-GB" w:eastAsia="en-GB"/>
        </w:rPr>
        <w:t xml:space="preserve"> </w:t>
      </w:r>
      <w:r w:rsidRPr="0034521B">
        <w:rPr>
          <w:rFonts w:ascii="Times New Roman" w:eastAsia="Times New Roman" w:hAnsi="Times New Roman" w:cs="Times New Roman"/>
          <w:b/>
          <w:kern w:val="0"/>
          <w:sz w:val="20"/>
          <w:szCs w:val="20"/>
          <w:lang w:val="en-GB" w:eastAsia="en-GB"/>
        </w:rPr>
        <w:t xml:space="preserve">the same information </w:t>
      </w:r>
      <w:r w:rsidR="0083758D" w:rsidRPr="0034521B">
        <w:rPr>
          <w:rFonts w:ascii="Times New Roman" w:eastAsia="Times New Roman" w:hAnsi="Times New Roman" w:cs="Times New Roman"/>
          <w:b/>
          <w:kern w:val="0"/>
          <w:sz w:val="20"/>
          <w:szCs w:val="20"/>
          <w:lang w:val="en-GB" w:eastAsia="en-GB"/>
        </w:rPr>
        <w:t>(to avoid duplicate responses)</w:t>
      </w:r>
      <w:r w:rsidR="0034521B">
        <w:rPr>
          <w:rFonts w:ascii="Times New Roman" w:eastAsia="Times New Roman" w:hAnsi="Times New Roman" w:cs="Times New Roman"/>
          <w:b/>
          <w:kern w:val="0"/>
          <w:sz w:val="20"/>
          <w:szCs w:val="20"/>
          <w:lang w:val="en-GB" w:eastAsia="en-GB"/>
        </w:rPr>
        <w:t xml:space="preserve"> </w:t>
      </w:r>
      <w:r w:rsidR="008226AC" w:rsidRPr="0034521B">
        <w:rPr>
          <w:rFonts w:ascii="Times New Roman" w:eastAsia="Times New Roman" w:hAnsi="Times New Roman" w:cs="Times New Roman"/>
          <w:b/>
          <w:kern w:val="0"/>
          <w:sz w:val="20"/>
          <w:szCs w:val="20"/>
          <w:lang w:val="en-GB" w:eastAsia="en-GB"/>
        </w:rPr>
        <w:t>as the last one the device responds</w:t>
      </w:r>
      <w:r w:rsidRPr="0034521B">
        <w:rPr>
          <w:rFonts w:ascii="Times New Roman" w:eastAsia="Times New Roman" w:hAnsi="Times New Roman" w:cs="Times New Roman"/>
          <w:b/>
          <w:kern w:val="0"/>
          <w:sz w:val="20"/>
          <w:szCs w:val="20"/>
          <w:lang w:val="en-GB" w:eastAsia="en-GB"/>
        </w:rPr>
        <w:t>, and</w:t>
      </w:r>
      <w:r w:rsidR="001620D0" w:rsidRPr="0034521B">
        <w:rPr>
          <w:rFonts w:ascii="Times New Roman" w:eastAsia="Times New Roman" w:hAnsi="Times New Roman" w:cs="Times New Roman"/>
          <w:b/>
          <w:kern w:val="0"/>
          <w:sz w:val="20"/>
          <w:szCs w:val="20"/>
          <w:lang w:val="en-GB" w:eastAsia="en-GB"/>
        </w:rPr>
        <w:t xml:space="preserve"> the last response </w:t>
      </w:r>
      <w:r w:rsidR="0034521B" w:rsidRPr="0034521B">
        <w:rPr>
          <w:rFonts w:ascii="Times New Roman" w:eastAsia="Times New Roman" w:hAnsi="Times New Roman" w:cs="Times New Roman" w:hint="eastAsia"/>
          <w:b/>
          <w:kern w:val="0"/>
          <w:sz w:val="20"/>
          <w:szCs w:val="20"/>
          <w:lang w:val="en-GB" w:eastAsia="en-GB"/>
        </w:rPr>
        <w:t>fail</w:t>
      </w:r>
      <w:r w:rsidR="0034521B" w:rsidRPr="0034521B">
        <w:rPr>
          <w:rFonts w:ascii="Times New Roman" w:eastAsia="Times New Roman" w:hAnsi="Times New Roman" w:cs="Times New Roman"/>
          <w:b/>
          <w:kern w:val="0"/>
          <w:sz w:val="20"/>
          <w:szCs w:val="20"/>
          <w:lang w:val="en-GB" w:eastAsia="en-GB"/>
        </w:rPr>
        <w:t>s</w:t>
      </w:r>
      <w:r w:rsidR="001620D0" w:rsidRPr="0034521B">
        <w:rPr>
          <w:rFonts w:ascii="Times New Roman" w:eastAsia="Times New Roman" w:hAnsi="Times New Roman" w:cs="Times New Roman"/>
          <w:b/>
          <w:kern w:val="0"/>
          <w:sz w:val="20"/>
          <w:szCs w:val="20"/>
          <w:lang w:val="en-GB" w:eastAsia="en-GB"/>
        </w:rPr>
        <w:t>.</w:t>
      </w:r>
    </w:p>
    <w:bookmarkEnd w:id="12"/>
    <w:p w14:paraId="116F2CF6" w14:textId="5A684BBC" w:rsidR="00262F77" w:rsidRDefault="00262F77" w:rsidP="00262F77">
      <w:pPr>
        <w:pStyle w:val="Heading2"/>
        <w:numPr>
          <w:ilvl w:val="1"/>
          <w:numId w:val="3"/>
        </w:numPr>
        <w:ind w:left="567" w:hanging="567"/>
        <w:rPr>
          <w:b w:val="0"/>
          <w:sz w:val="28"/>
          <w:lang w:val="en-US"/>
        </w:rPr>
      </w:pPr>
      <w:r>
        <w:rPr>
          <w:b w:val="0"/>
          <w:sz w:val="28"/>
          <w:lang w:val="en-US"/>
        </w:rPr>
        <w:t>Split of paging message</w:t>
      </w:r>
    </w:p>
    <w:p w14:paraId="7991E6F5" w14:textId="67A3F884" w:rsidR="00262F77" w:rsidRDefault="00262F77" w:rsidP="00262F77">
      <w:pPr>
        <w:rPr>
          <w:rFonts w:ascii="Times New Roman" w:hAnsi="Times New Roman" w:cs="Times New Roman"/>
          <w:kern w:val="0"/>
          <w:sz w:val="20"/>
          <w:szCs w:val="20"/>
        </w:rPr>
      </w:pPr>
      <w:r w:rsidRPr="00262F77">
        <w:rPr>
          <w:rFonts w:ascii="Times New Roman" w:hAnsi="Times New Roman" w:cs="Times New Roman" w:hint="eastAsia"/>
          <w:kern w:val="0"/>
          <w:sz w:val="20"/>
          <w:szCs w:val="20"/>
        </w:rPr>
        <w:t>S</w:t>
      </w:r>
      <w:r w:rsidRPr="00262F77">
        <w:rPr>
          <w:rFonts w:ascii="Times New Roman" w:hAnsi="Times New Roman" w:cs="Times New Roman"/>
          <w:kern w:val="0"/>
          <w:sz w:val="20"/>
          <w:szCs w:val="20"/>
        </w:rPr>
        <w:t xml:space="preserve">ince </w:t>
      </w:r>
      <w:r>
        <w:rPr>
          <w:rFonts w:ascii="Times New Roman" w:hAnsi="Times New Roman" w:cs="Times New Roman"/>
          <w:kern w:val="0"/>
          <w:sz w:val="20"/>
          <w:szCs w:val="20"/>
        </w:rPr>
        <w:t xml:space="preserve">RAN2 has agreed that it is a valid case that multiple device IDs are carried in </w:t>
      </w:r>
      <w:r w:rsidR="006C2101">
        <w:rPr>
          <w:rFonts w:ascii="Times New Roman" w:hAnsi="Times New Roman" w:cs="Times New Roman"/>
          <w:kern w:val="0"/>
          <w:sz w:val="20"/>
          <w:szCs w:val="20"/>
        </w:rPr>
        <w:t xml:space="preserve">one </w:t>
      </w:r>
      <w:r>
        <w:rPr>
          <w:rFonts w:ascii="Times New Roman" w:hAnsi="Times New Roman" w:cs="Times New Roman"/>
          <w:kern w:val="0"/>
          <w:sz w:val="20"/>
          <w:szCs w:val="20"/>
        </w:rPr>
        <w:t xml:space="preserve">A-IoT paging message, where the exact format of paged device ID should be up to SA2 design. In this sense, the identification of device(s) can take up a huge </w:t>
      </w:r>
      <w:r w:rsidR="008C4CB5">
        <w:rPr>
          <w:rFonts w:ascii="Times New Roman" w:hAnsi="Times New Roman" w:cs="Times New Roman"/>
          <w:kern w:val="0"/>
          <w:sz w:val="20"/>
          <w:szCs w:val="20"/>
        </w:rPr>
        <w:t>number</w:t>
      </w:r>
      <w:r w:rsidR="003C352E">
        <w:rPr>
          <w:rFonts w:ascii="Times New Roman" w:hAnsi="Times New Roman" w:cs="Times New Roman"/>
          <w:kern w:val="0"/>
          <w:sz w:val="20"/>
          <w:szCs w:val="20"/>
        </w:rPr>
        <w:t xml:space="preserve"> of </w:t>
      </w:r>
      <w:r>
        <w:rPr>
          <w:rFonts w:ascii="Times New Roman" w:hAnsi="Times New Roman" w:cs="Times New Roman"/>
          <w:kern w:val="0"/>
          <w:sz w:val="20"/>
          <w:szCs w:val="20"/>
        </w:rPr>
        <w:t xml:space="preserve">bits in paging message. Except for the device identification, paging also needs to carry the AS transmission </w:t>
      </w:r>
      <w:r w:rsidR="003C352E">
        <w:rPr>
          <w:rFonts w:ascii="Times New Roman" w:hAnsi="Times New Roman" w:cs="Times New Roman"/>
          <w:kern w:val="0"/>
          <w:sz w:val="20"/>
          <w:szCs w:val="20"/>
        </w:rPr>
        <w:t>information</w:t>
      </w:r>
      <w:r>
        <w:rPr>
          <w:rFonts w:ascii="Times New Roman" w:hAnsi="Times New Roman" w:cs="Times New Roman"/>
          <w:kern w:val="0"/>
          <w:sz w:val="20"/>
          <w:szCs w:val="20"/>
        </w:rPr>
        <w:t xml:space="preserve">, such as </w:t>
      </w:r>
      <w:r w:rsidR="003C352E">
        <w:rPr>
          <w:rFonts w:ascii="Times New Roman" w:hAnsi="Times New Roman" w:cs="Times New Roman"/>
          <w:kern w:val="0"/>
          <w:sz w:val="20"/>
          <w:szCs w:val="20"/>
        </w:rPr>
        <w:t xml:space="preserve">the </w:t>
      </w:r>
      <w:r>
        <w:rPr>
          <w:rFonts w:ascii="Times New Roman" w:hAnsi="Times New Roman" w:cs="Times New Roman"/>
          <w:kern w:val="0"/>
          <w:sz w:val="20"/>
          <w:szCs w:val="20"/>
        </w:rPr>
        <w:t xml:space="preserve">agreed information to avoid </w:t>
      </w:r>
      <w:r w:rsidR="003C352E">
        <w:rPr>
          <w:rFonts w:ascii="Times New Roman" w:hAnsi="Times New Roman" w:cs="Times New Roman"/>
          <w:kern w:val="0"/>
          <w:sz w:val="20"/>
          <w:szCs w:val="20"/>
        </w:rPr>
        <w:t xml:space="preserve">device’s </w:t>
      </w:r>
      <w:r>
        <w:rPr>
          <w:rFonts w:ascii="Times New Roman" w:hAnsi="Times New Roman" w:cs="Times New Roman"/>
          <w:kern w:val="0"/>
          <w:sz w:val="20"/>
          <w:szCs w:val="20"/>
        </w:rPr>
        <w:t xml:space="preserve">repeated accesses and </w:t>
      </w:r>
      <w:r w:rsidR="003C352E">
        <w:rPr>
          <w:rFonts w:ascii="Times New Roman" w:hAnsi="Times New Roman" w:cs="Times New Roman"/>
          <w:kern w:val="0"/>
          <w:sz w:val="20"/>
          <w:szCs w:val="20"/>
        </w:rPr>
        <w:t>scheduling</w:t>
      </w:r>
      <w:r>
        <w:rPr>
          <w:rFonts w:ascii="Times New Roman" w:hAnsi="Times New Roman" w:cs="Times New Roman"/>
          <w:kern w:val="0"/>
          <w:sz w:val="20"/>
          <w:szCs w:val="20"/>
        </w:rPr>
        <w:t xml:space="preserve"> parameters</w:t>
      </w:r>
      <w:r w:rsidR="003C352E">
        <w:rPr>
          <w:rFonts w:ascii="Times New Roman" w:hAnsi="Times New Roman" w:cs="Times New Roman"/>
          <w:kern w:val="0"/>
          <w:sz w:val="20"/>
          <w:szCs w:val="20"/>
        </w:rPr>
        <w:t xml:space="preserve"> for random access</w:t>
      </w:r>
      <w:r>
        <w:rPr>
          <w:rFonts w:ascii="Times New Roman" w:hAnsi="Times New Roman" w:cs="Times New Roman"/>
          <w:kern w:val="0"/>
          <w:sz w:val="20"/>
          <w:szCs w:val="20"/>
        </w:rPr>
        <w:t xml:space="preserve">. </w:t>
      </w:r>
      <w:r w:rsidR="005329D3">
        <w:rPr>
          <w:rFonts w:ascii="Times New Roman" w:hAnsi="Times New Roman" w:cs="Times New Roman"/>
          <w:kern w:val="0"/>
          <w:sz w:val="20"/>
          <w:szCs w:val="20"/>
        </w:rPr>
        <w:t xml:space="preserve">And for the part to trigger random access, it can be sent from reader usually. </w:t>
      </w:r>
      <w:r w:rsidR="003C352E">
        <w:rPr>
          <w:rFonts w:ascii="Times New Roman" w:hAnsi="Times New Roman" w:cs="Times New Roman"/>
          <w:kern w:val="0"/>
          <w:sz w:val="20"/>
          <w:szCs w:val="20"/>
        </w:rPr>
        <w:t>If the above information is contained in one single message, it may cause a lot of burden for transmission on A-IoT interface. Besides, segmentation in R2D direction is not agreed</w:t>
      </w:r>
      <w:r w:rsidR="009E0FC9">
        <w:rPr>
          <w:rFonts w:ascii="Times New Roman" w:hAnsi="Times New Roman" w:cs="Times New Roman"/>
          <w:kern w:val="0"/>
          <w:sz w:val="20"/>
          <w:szCs w:val="20"/>
        </w:rPr>
        <w:t xml:space="preserve"> yet</w:t>
      </w:r>
      <w:r w:rsidR="003C352E">
        <w:rPr>
          <w:rFonts w:ascii="Times New Roman" w:hAnsi="Times New Roman" w:cs="Times New Roman"/>
          <w:kern w:val="0"/>
          <w:sz w:val="20"/>
          <w:szCs w:val="20"/>
        </w:rPr>
        <w:t>, which makes it more necessary to reduce the message size in terms of paging message.</w:t>
      </w:r>
    </w:p>
    <w:p w14:paraId="1881E088" w14:textId="1DA38696" w:rsidR="00876F15" w:rsidRPr="00876F15" w:rsidRDefault="00876F15" w:rsidP="00ED2632">
      <w:pPr>
        <w:widowControl/>
        <w:numPr>
          <w:ilvl w:val="0"/>
          <w:numId w:val="5"/>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A-IoT</w:t>
      </w:r>
      <w:r w:rsidRPr="0034521B">
        <w:rPr>
          <w:rFonts w:ascii="Times New Roman" w:eastAsia="Times New Roman" w:hAnsi="Times New Roman" w:cs="Times New Roman"/>
          <w:b/>
          <w:kern w:val="0"/>
          <w:sz w:val="20"/>
          <w:szCs w:val="20"/>
          <w:lang w:val="en-GB" w:eastAsia="en-GB"/>
        </w:rPr>
        <w:t xml:space="preserve"> Paging message </w:t>
      </w:r>
      <w:r>
        <w:rPr>
          <w:rFonts w:ascii="Times New Roman" w:eastAsia="Times New Roman" w:hAnsi="Times New Roman" w:cs="Times New Roman"/>
          <w:b/>
          <w:kern w:val="0"/>
          <w:sz w:val="20"/>
          <w:szCs w:val="20"/>
          <w:lang w:val="en-GB" w:eastAsia="en-GB"/>
        </w:rPr>
        <w:t>is</w:t>
      </w:r>
      <w:r w:rsidRPr="0034521B">
        <w:rPr>
          <w:rFonts w:ascii="Times New Roman" w:eastAsia="Times New Roman" w:hAnsi="Times New Roman" w:cs="Times New Roman"/>
          <w:b/>
          <w:kern w:val="0"/>
          <w:sz w:val="20"/>
          <w:szCs w:val="20"/>
          <w:lang w:val="en-GB" w:eastAsia="en-GB"/>
        </w:rPr>
        <w:t xml:space="preserve"> used as Msg0 in random access procedure, and sent for multiple times.</w:t>
      </w:r>
    </w:p>
    <w:p w14:paraId="27756096" w14:textId="0CC9D278" w:rsidR="0034521B" w:rsidRDefault="003C352E" w:rsidP="00ED2632">
      <w:pPr>
        <w:widowControl/>
        <w:numPr>
          <w:ilvl w:val="0"/>
          <w:numId w:val="5"/>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Based on the agreed content of </w:t>
      </w:r>
      <w:r w:rsidR="00840880">
        <w:rPr>
          <w:rFonts w:ascii="Times New Roman" w:eastAsia="Times New Roman" w:hAnsi="Times New Roman" w:cs="Times New Roman"/>
          <w:b/>
          <w:kern w:val="0"/>
          <w:sz w:val="20"/>
          <w:szCs w:val="20"/>
          <w:lang w:val="en-GB" w:eastAsia="en-GB"/>
        </w:rPr>
        <w:t xml:space="preserve">A-IoT </w:t>
      </w:r>
      <w:r>
        <w:rPr>
          <w:rFonts w:ascii="Times New Roman" w:eastAsia="Times New Roman" w:hAnsi="Times New Roman" w:cs="Times New Roman"/>
          <w:b/>
          <w:kern w:val="0"/>
          <w:sz w:val="20"/>
          <w:szCs w:val="20"/>
          <w:lang w:val="en-GB" w:eastAsia="en-GB"/>
        </w:rPr>
        <w:t xml:space="preserve">paging message, the message size of a single </w:t>
      </w:r>
      <w:r w:rsidR="004B45A5">
        <w:rPr>
          <w:rFonts w:ascii="Times New Roman" w:eastAsia="Times New Roman" w:hAnsi="Times New Roman" w:cs="Times New Roman"/>
          <w:b/>
          <w:kern w:val="0"/>
          <w:sz w:val="20"/>
          <w:szCs w:val="20"/>
          <w:lang w:val="en-GB" w:eastAsia="en-GB"/>
        </w:rPr>
        <w:t xml:space="preserve">A-IoT </w:t>
      </w:r>
      <w:r>
        <w:rPr>
          <w:rFonts w:ascii="Times New Roman" w:eastAsia="Times New Roman" w:hAnsi="Times New Roman" w:cs="Times New Roman"/>
          <w:b/>
          <w:kern w:val="0"/>
          <w:sz w:val="20"/>
          <w:szCs w:val="20"/>
          <w:lang w:val="en-GB" w:eastAsia="en-GB"/>
        </w:rPr>
        <w:t>paging message can be huge</w:t>
      </w:r>
      <w:r w:rsidRPr="00E62423">
        <w:rPr>
          <w:rFonts w:ascii="Times New Roman" w:eastAsia="Times New Roman" w:hAnsi="Times New Roman" w:cs="Times New Roman"/>
          <w:b/>
          <w:kern w:val="0"/>
          <w:sz w:val="20"/>
          <w:szCs w:val="20"/>
          <w:lang w:val="en-GB" w:eastAsia="en-GB"/>
        </w:rPr>
        <w:t>.</w:t>
      </w:r>
    </w:p>
    <w:p w14:paraId="5E89C03A" w14:textId="1E8E4DEB" w:rsidR="003C352E" w:rsidRDefault="00876F15" w:rsidP="003C352E">
      <w:pPr>
        <w:widowControl/>
        <w:spacing w:after="180"/>
        <w:rPr>
          <w:rFonts w:ascii="Times New Roman" w:hAnsi="Times New Roman" w:cs="Times New Roman"/>
          <w:kern w:val="0"/>
          <w:sz w:val="20"/>
          <w:szCs w:val="20"/>
        </w:rPr>
      </w:pPr>
      <w:r>
        <w:rPr>
          <w:rFonts w:ascii="Times New Roman" w:hAnsi="Times New Roman" w:cs="Times New Roman"/>
          <w:kern w:val="0"/>
          <w:sz w:val="20"/>
          <w:szCs w:val="20"/>
          <w:lang w:val="en-GB"/>
        </w:rPr>
        <w:t xml:space="preserve">Seeing from the above analysis, the transmitting frequency and signalling overhead leads to the idea that paging can be realized by not only a single message. </w:t>
      </w:r>
      <w:r w:rsidR="003C352E" w:rsidRPr="003C352E">
        <w:rPr>
          <w:rFonts w:ascii="Times New Roman" w:hAnsi="Times New Roman" w:cs="Times New Roman"/>
          <w:kern w:val="0"/>
          <w:sz w:val="20"/>
          <w:szCs w:val="20"/>
        </w:rPr>
        <w:t>As</w:t>
      </w:r>
      <w:r w:rsidR="003C352E">
        <w:rPr>
          <w:rFonts w:ascii="Times New Roman" w:hAnsi="Times New Roman" w:cs="Times New Roman"/>
          <w:kern w:val="0"/>
          <w:sz w:val="20"/>
          <w:szCs w:val="20"/>
        </w:rPr>
        <w:t xml:space="preserve"> mentioned, the agreed content can be partitioned naturally into </w:t>
      </w:r>
      <w:r w:rsidR="0041351F">
        <w:rPr>
          <w:rFonts w:ascii="Times New Roman" w:hAnsi="Times New Roman" w:cs="Times New Roman"/>
          <w:kern w:val="0"/>
          <w:sz w:val="20"/>
          <w:szCs w:val="20"/>
        </w:rPr>
        <w:t xml:space="preserve">information from CN (e.g., </w:t>
      </w:r>
      <w:r w:rsidR="003C352E">
        <w:rPr>
          <w:rFonts w:ascii="Times New Roman" w:hAnsi="Times New Roman" w:cs="Times New Roman"/>
          <w:kern w:val="0"/>
          <w:sz w:val="20"/>
          <w:szCs w:val="20"/>
        </w:rPr>
        <w:t>device identification from upper layer</w:t>
      </w:r>
      <w:r w:rsidR="0041351F">
        <w:rPr>
          <w:rFonts w:ascii="Times New Roman" w:hAnsi="Times New Roman" w:cs="Times New Roman"/>
          <w:kern w:val="0"/>
          <w:sz w:val="20"/>
          <w:szCs w:val="20"/>
        </w:rPr>
        <w:t>)</w:t>
      </w:r>
      <w:r w:rsidR="003C352E">
        <w:rPr>
          <w:rFonts w:ascii="Times New Roman" w:hAnsi="Times New Roman" w:cs="Times New Roman"/>
          <w:kern w:val="0"/>
          <w:sz w:val="20"/>
          <w:szCs w:val="20"/>
        </w:rPr>
        <w:t xml:space="preserve"> and AS parameters related to random access. We consider it is useful to split the agreed contents based on their functions into two individual R2D messages to realize the original functionality of paging. </w:t>
      </w:r>
      <w:r w:rsidR="0041351F">
        <w:rPr>
          <w:rFonts w:ascii="Times New Roman" w:hAnsi="Times New Roman" w:cs="Times New Roman"/>
          <w:kern w:val="0"/>
          <w:sz w:val="20"/>
          <w:szCs w:val="20"/>
        </w:rPr>
        <w:t xml:space="preserve">In turn, </w:t>
      </w:r>
      <w:r w:rsidR="003C352E">
        <w:rPr>
          <w:rFonts w:ascii="Times New Roman" w:hAnsi="Times New Roman" w:cs="Times New Roman"/>
          <w:kern w:val="0"/>
          <w:sz w:val="20"/>
          <w:szCs w:val="20"/>
        </w:rPr>
        <w:t>it eases the burden for reception of large message over A-IoT interface from device point of view.</w:t>
      </w:r>
    </w:p>
    <w:p w14:paraId="696F3F74" w14:textId="7D0A3CC2" w:rsidR="003C352E" w:rsidRPr="00104B31" w:rsidRDefault="003C352E" w:rsidP="00ED2632">
      <w:pPr>
        <w:pStyle w:val="ListParagraph"/>
        <w:widowControl/>
        <w:numPr>
          <w:ilvl w:val="0"/>
          <w:numId w:val="14"/>
        </w:numPr>
        <w:spacing w:after="180"/>
        <w:ind w:firstLineChars="0"/>
        <w:rPr>
          <w:rFonts w:ascii="Times New Roman" w:hAnsi="Times New Roman" w:cs="Times New Roman"/>
          <w:b/>
          <w:kern w:val="0"/>
          <w:sz w:val="20"/>
          <w:szCs w:val="20"/>
          <w:lang w:val="en-GB"/>
        </w:rPr>
      </w:pPr>
      <w:r w:rsidRPr="00104B31">
        <w:rPr>
          <w:rFonts w:ascii="Times New Roman" w:hAnsi="Times New Roman" w:cs="Times New Roman" w:hint="eastAsia"/>
          <w:b/>
          <w:kern w:val="0"/>
          <w:sz w:val="20"/>
          <w:szCs w:val="20"/>
          <w:lang w:val="en-GB"/>
        </w:rPr>
        <w:t>R</w:t>
      </w:r>
      <w:r w:rsidRPr="00104B31">
        <w:rPr>
          <w:rFonts w:ascii="Times New Roman" w:hAnsi="Times New Roman" w:cs="Times New Roman"/>
          <w:b/>
          <w:kern w:val="0"/>
          <w:sz w:val="20"/>
          <w:szCs w:val="20"/>
          <w:lang w:val="en-GB"/>
        </w:rPr>
        <w:t xml:space="preserve">AN2 to discuss whether paging can be </w:t>
      </w:r>
      <w:r w:rsidR="0034521B" w:rsidRPr="00104B31">
        <w:rPr>
          <w:rFonts w:ascii="Times New Roman" w:hAnsi="Times New Roman" w:cs="Times New Roman" w:hint="eastAsia"/>
          <w:b/>
          <w:kern w:val="0"/>
          <w:sz w:val="20"/>
          <w:szCs w:val="20"/>
          <w:lang w:val="en-GB"/>
        </w:rPr>
        <w:t>rea</w:t>
      </w:r>
      <w:r w:rsidR="0034521B" w:rsidRPr="00104B31">
        <w:rPr>
          <w:rFonts w:ascii="Times New Roman" w:hAnsi="Times New Roman" w:cs="Times New Roman"/>
          <w:b/>
          <w:kern w:val="0"/>
          <w:sz w:val="20"/>
          <w:szCs w:val="20"/>
          <w:lang w:val="en-GB"/>
        </w:rPr>
        <w:t>lized by</w:t>
      </w:r>
      <w:r w:rsidRPr="00104B31">
        <w:rPr>
          <w:rFonts w:ascii="Times New Roman" w:hAnsi="Times New Roman" w:cs="Times New Roman"/>
          <w:b/>
          <w:kern w:val="0"/>
          <w:sz w:val="20"/>
          <w:szCs w:val="20"/>
          <w:lang w:val="en-GB"/>
        </w:rPr>
        <w:t xml:space="preserve"> </w:t>
      </w:r>
      <w:r w:rsidR="00840880" w:rsidRPr="00104B31">
        <w:rPr>
          <w:rFonts w:ascii="Times New Roman" w:hAnsi="Times New Roman" w:cs="Times New Roman"/>
          <w:b/>
          <w:kern w:val="0"/>
          <w:sz w:val="20"/>
          <w:szCs w:val="20"/>
          <w:lang w:val="en-GB"/>
        </w:rPr>
        <w:t>two separate</w:t>
      </w:r>
      <w:r w:rsidRPr="00104B31">
        <w:rPr>
          <w:rFonts w:ascii="Times New Roman" w:hAnsi="Times New Roman" w:cs="Times New Roman"/>
          <w:b/>
          <w:kern w:val="0"/>
          <w:sz w:val="20"/>
          <w:szCs w:val="20"/>
          <w:lang w:val="en-GB"/>
        </w:rPr>
        <w:t xml:space="preserve"> messages based on the functionality of contents, i.e., </w:t>
      </w:r>
      <w:r w:rsidR="0041351F" w:rsidRPr="00104B31">
        <w:rPr>
          <w:rFonts w:ascii="Times New Roman" w:hAnsi="Times New Roman" w:cs="Times New Roman"/>
          <w:b/>
          <w:kern w:val="0"/>
          <w:sz w:val="20"/>
          <w:szCs w:val="20"/>
          <w:lang w:val="en-GB"/>
        </w:rPr>
        <w:t xml:space="preserve">information from CN (e.g., </w:t>
      </w:r>
      <w:r w:rsidRPr="00104B31">
        <w:rPr>
          <w:rFonts w:ascii="Times New Roman" w:hAnsi="Times New Roman" w:cs="Times New Roman"/>
          <w:b/>
          <w:kern w:val="0"/>
          <w:sz w:val="20"/>
          <w:szCs w:val="20"/>
          <w:lang w:val="en-GB"/>
        </w:rPr>
        <w:t>device identification</w:t>
      </w:r>
      <w:r w:rsidR="0041351F" w:rsidRPr="00104B31">
        <w:rPr>
          <w:rFonts w:ascii="Times New Roman" w:hAnsi="Times New Roman" w:cs="Times New Roman"/>
          <w:b/>
          <w:kern w:val="0"/>
          <w:sz w:val="20"/>
          <w:szCs w:val="20"/>
          <w:lang w:val="en-GB"/>
        </w:rPr>
        <w:t>)</w:t>
      </w:r>
      <w:r w:rsidRPr="00104B31">
        <w:rPr>
          <w:rFonts w:ascii="Times New Roman" w:hAnsi="Times New Roman" w:cs="Times New Roman"/>
          <w:b/>
          <w:kern w:val="0"/>
          <w:sz w:val="20"/>
          <w:szCs w:val="20"/>
          <w:lang w:val="en-GB"/>
        </w:rPr>
        <w:t xml:space="preserve"> and </w:t>
      </w:r>
      <w:r w:rsidR="005154A5" w:rsidRPr="00104B31">
        <w:rPr>
          <w:rFonts w:ascii="Times New Roman" w:hAnsi="Times New Roman" w:cs="Times New Roman"/>
          <w:b/>
          <w:kern w:val="0"/>
          <w:sz w:val="20"/>
          <w:szCs w:val="20"/>
          <w:lang w:val="en-GB"/>
        </w:rPr>
        <w:t>RA-</w:t>
      </w:r>
      <w:r w:rsidR="005154A5" w:rsidRPr="00104B31">
        <w:rPr>
          <w:rFonts w:ascii="Times New Roman" w:hAnsi="Times New Roman" w:cs="Times New Roman" w:hint="eastAsia"/>
          <w:b/>
          <w:kern w:val="0"/>
          <w:sz w:val="20"/>
          <w:szCs w:val="20"/>
          <w:lang w:val="en-GB"/>
        </w:rPr>
        <w:t>related</w:t>
      </w:r>
      <w:r w:rsidR="005154A5" w:rsidRPr="00104B31">
        <w:rPr>
          <w:rFonts w:ascii="Times New Roman" w:hAnsi="Times New Roman" w:cs="Times New Roman"/>
          <w:b/>
          <w:kern w:val="0"/>
          <w:sz w:val="20"/>
          <w:szCs w:val="20"/>
          <w:lang w:val="en-GB"/>
        </w:rPr>
        <w:t xml:space="preserve"> </w:t>
      </w:r>
      <w:r w:rsidR="005154A5" w:rsidRPr="00104B31">
        <w:rPr>
          <w:rFonts w:ascii="Times New Roman" w:hAnsi="Times New Roman" w:cs="Times New Roman" w:hint="eastAsia"/>
          <w:b/>
          <w:kern w:val="0"/>
          <w:sz w:val="20"/>
          <w:szCs w:val="20"/>
          <w:lang w:val="en-GB"/>
        </w:rPr>
        <w:t>parameters</w:t>
      </w:r>
      <w:r w:rsidRPr="00104B31">
        <w:rPr>
          <w:rFonts w:ascii="Times New Roman" w:hAnsi="Times New Roman" w:cs="Times New Roman"/>
          <w:b/>
          <w:kern w:val="0"/>
          <w:sz w:val="20"/>
          <w:szCs w:val="20"/>
          <w:lang w:val="en-GB"/>
        </w:rPr>
        <w:t>.</w:t>
      </w:r>
      <w:r w:rsidR="0034521B" w:rsidRPr="00104B31">
        <w:rPr>
          <w:rFonts w:ascii="Times New Roman" w:hAnsi="Times New Roman" w:cs="Times New Roman"/>
          <w:b/>
          <w:kern w:val="0"/>
          <w:sz w:val="20"/>
          <w:szCs w:val="20"/>
          <w:lang w:val="en-GB"/>
        </w:rPr>
        <w:t xml:space="preserve"> Whether to combine or split them </w:t>
      </w:r>
      <w:r w:rsidR="005329D3" w:rsidRPr="00104B31">
        <w:rPr>
          <w:rFonts w:ascii="Times New Roman" w:hAnsi="Times New Roman" w:cs="Times New Roman"/>
          <w:b/>
          <w:kern w:val="0"/>
          <w:sz w:val="20"/>
          <w:szCs w:val="20"/>
          <w:lang w:val="en-GB"/>
        </w:rPr>
        <w:t>can be</w:t>
      </w:r>
      <w:r w:rsidR="0034521B" w:rsidRPr="00104B31">
        <w:rPr>
          <w:rFonts w:ascii="Times New Roman" w:hAnsi="Times New Roman" w:cs="Times New Roman"/>
          <w:b/>
          <w:kern w:val="0"/>
          <w:sz w:val="20"/>
          <w:szCs w:val="20"/>
          <w:lang w:val="en-GB"/>
        </w:rPr>
        <w:t xml:space="preserve"> up to reader implementation.</w:t>
      </w:r>
    </w:p>
    <w:p w14:paraId="10D6FD73" w14:textId="630C6AA0" w:rsidR="00C54402" w:rsidRDefault="00C54402" w:rsidP="00C54402">
      <w:pPr>
        <w:pStyle w:val="Heading2"/>
        <w:numPr>
          <w:ilvl w:val="1"/>
          <w:numId w:val="3"/>
        </w:numPr>
        <w:ind w:left="567" w:hanging="567"/>
        <w:rPr>
          <w:b w:val="0"/>
          <w:sz w:val="28"/>
          <w:lang w:val="en-US"/>
        </w:rPr>
      </w:pPr>
      <w:r>
        <w:rPr>
          <w:b w:val="0"/>
          <w:sz w:val="28"/>
          <w:lang w:val="en-US"/>
        </w:rPr>
        <w:lastRenderedPageBreak/>
        <w:t>Impact from device unavailability on paging</w:t>
      </w:r>
    </w:p>
    <w:p w14:paraId="04A1B38D" w14:textId="068AFE1F" w:rsidR="00250E5D" w:rsidRDefault="003C352E" w:rsidP="003C352E">
      <w:pPr>
        <w:rPr>
          <w:rFonts w:ascii="Times New Roman" w:hAnsi="Times New Roman" w:cs="Times New Roman"/>
          <w:kern w:val="0"/>
          <w:sz w:val="20"/>
          <w:szCs w:val="20"/>
        </w:rPr>
      </w:pPr>
      <w:r w:rsidRPr="003C352E">
        <w:rPr>
          <w:rFonts w:ascii="Times New Roman" w:hAnsi="Times New Roman" w:cs="Times New Roman" w:hint="eastAsia"/>
          <w:kern w:val="0"/>
          <w:sz w:val="20"/>
          <w:szCs w:val="20"/>
        </w:rPr>
        <w:t>R</w:t>
      </w:r>
      <w:r w:rsidRPr="003C352E">
        <w:rPr>
          <w:rFonts w:ascii="Times New Roman" w:hAnsi="Times New Roman" w:cs="Times New Roman"/>
          <w:kern w:val="0"/>
          <w:sz w:val="20"/>
          <w:szCs w:val="20"/>
        </w:rPr>
        <w:t xml:space="preserve">AN1 parallel study </w:t>
      </w:r>
      <w:r w:rsidR="00250E5D">
        <w:rPr>
          <w:rFonts w:ascii="Times New Roman" w:hAnsi="Times New Roman" w:cs="Times New Roman"/>
          <w:kern w:val="0"/>
          <w:sz w:val="20"/>
          <w:szCs w:val="20"/>
        </w:rPr>
        <w:fldChar w:fldCharType="begin"/>
      </w:r>
      <w:r w:rsidR="00250E5D">
        <w:rPr>
          <w:rFonts w:ascii="Times New Roman" w:hAnsi="Times New Roman" w:cs="Times New Roman"/>
          <w:kern w:val="0"/>
          <w:sz w:val="20"/>
          <w:szCs w:val="20"/>
        </w:rPr>
        <w:instrText xml:space="preserve"> REF _Ref177977853 \r \h </w:instrText>
      </w:r>
      <w:r w:rsidR="00250E5D">
        <w:rPr>
          <w:rFonts w:ascii="Times New Roman" w:hAnsi="Times New Roman" w:cs="Times New Roman"/>
          <w:kern w:val="0"/>
          <w:sz w:val="20"/>
          <w:szCs w:val="20"/>
        </w:rPr>
      </w:r>
      <w:r w:rsidR="00250E5D">
        <w:rPr>
          <w:rFonts w:ascii="Times New Roman" w:hAnsi="Times New Roman" w:cs="Times New Roman"/>
          <w:kern w:val="0"/>
          <w:sz w:val="20"/>
          <w:szCs w:val="20"/>
        </w:rPr>
        <w:fldChar w:fldCharType="separate"/>
      </w:r>
      <w:r w:rsidR="00250E5D">
        <w:rPr>
          <w:rFonts w:ascii="Times New Roman" w:hAnsi="Times New Roman" w:cs="Times New Roman"/>
          <w:kern w:val="0"/>
          <w:sz w:val="20"/>
          <w:szCs w:val="20"/>
        </w:rPr>
        <w:t>[3]</w:t>
      </w:r>
      <w:r w:rsidR="00250E5D">
        <w:rPr>
          <w:rFonts w:ascii="Times New Roman" w:hAnsi="Times New Roman" w:cs="Times New Roman"/>
          <w:kern w:val="0"/>
          <w:sz w:val="20"/>
          <w:szCs w:val="20"/>
        </w:rPr>
        <w:fldChar w:fldCharType="end"/>
      </w:r>
      <w:r w:rsidR="00250E5D">
        <w:rPr>
          <w:rFonts w:ascii="Times New Roman" w:hAnsi="Times New Roman" w:cs="Times New Roman"/>
          <w:kern w:val="0"/>
          <w:sz w:val="20"/>
          <w:szCs w:val="20"/>
        </w:rPr>
        <w:t xml:space="preserve"> </w:t>
      </w:r>
      <w:r>
        <w:rPr>
          <w:rFonts w:ascii="Times New Roman" w:hAnsi="Times New Roman" w:cs="Times New Roman"/>
          <w:kern w:val="0"/>
          <w:sz w:val="20"/>
          <w:szCs w:val="20"/>
        </w:rPr>
        <w:t>over A-IoT device</w:t>
      </w:r>
      <w:r w:rsidR="00250E5D" w:rsidRPr="00250E5D">
        <w:t xml:space="preserve"> </w:t>
      </w:r>
      <w:r w:rsidR="00250E5D" w:rsidRPr="00250E5D">
        <w:rPr>
          <w:rFonts w:ascii="Times New Roman" w:hAnsi="Times New Roman" w:cs="Times New Roman"/>
          <w:kern w:val="0"/>
          <w:sz w:val="20"/>
          <w:szCs w:val="20"/>
        </w:rPr>
        <w:t>unavailability</w:t>
      </w:r>
      <w:r>
        <w:rPr>
          <w:rFonts w:ascii="Times New Roman" w:hAnsi="Times New Roman" w:cs="Times New Roman"/>
          <w:kern w:val="0"/>
          <w:sz w:val="20"/>
          <w:szCs w:val="20"/>
        </w:rPr>
        <w:t xml:space="preserve"> for energy harvesting </w:t>
      </w:r>
      <w:r w:rsidR="00460895">
        <w:rPr>
          <w:rFonts w:ascii="Times New Roman" w:hAnsi="Times New Roman" w:cs="Times New Roman"/>
          <w:kern w:val="0"/>
          <w:sz w:val="20"/>
          <w:szCs w:val="20"/>
        </w:rPr>
        <w:t>shows no RAN2 impact at least for the current stage.</w:t>
      </w:r>
    </w:p>
    <w:tbl>
      <w:tblPr>
        <w:tblStyle w:val="TableGrid"/>
        <w:tblW w:w="9067" w:type="dxa"/>
        <w:tblLook w:val="04A0" w:firstRow="1" w:lastRow="0" w:firstColumn="1" w:lastColumn="0" w:noHBand="0" w:noVBand="1"/>
      </w:tblPr>
      <w:tblGrid>
        <w:gridCol w:w="9067"/>
      </w:tblGrid>
      <w:tr w:rsidR="00250E5D" w14:paraId="0D38A3FB" w14:textId="77777777" w:rsidTr="00840880">
        <w:tc>
          <w:tcPr>
            <w:tcW w:w="9067" w:type="dxa"/>
          </w:tcPr>
          <w:p w14:paraId="3B76DDDC" w14:textId="77777777" w:rsidR="00250E5D" w:rsidRPr="00250E5D" w:rsidRDefault="00250E5D" w:rsidP="00250E5D">
            <w:pPr>
              <w:widowControl/>
              <w:spacing w:after="180"/>
              <w:jc w:val="left"/>
              <w:rPr>
                <w:rFonts w:ascii="Times New Roman" w:eastAsia="等线" w:hAnsi="Times New Roman" w:cs="Times New Roman"/>
                <w:kern w:val="0"/>
                <w:sz w:val="20"/>
                <w:szCs w:val="20"/>
                <w:lang w:val="en-GB" w:eastAsia="en-US"/>
              </w:rPr>
            </w:pPr>
            <w:r w:rsidRPr="00250E5D">
              <w:rPr>
                <w:rFonts w:ascii="Times New Roman" w:eastAsia="等线" w:hAnsi="Times New Roman" w:cs="Times New Roman"/>
                <w:kern w:val="0"/>
                <w:sz w:val="20"/>
                <w:szCs w:val="20"/>
                <w:lang w:val="en-GB" w:eastAsia="en-US"/>
              </w:rPr>
              <w:t>The following directions, not for down-selection, are studied regarding the potential impact of device unavailability due to energy harvesting:</w:t>
            </w:r>
          </w:p>
          <w:p w14:paraId="5A2A2241" w14:textId="77777777" w:rsidR="00250E5D" w:rsidRPr="00250E5D" w:rsidRDefault="00250E5D" w:rsidP="00250E5D">
            <w:pPr>
              <w:keepLines/>
              <w:widowControl/>
              <w:spacing w:after="180"/>
              <w:ind w:left="1702" w:hanging="1418"/>
              <w:jc w:val="left"/>
              <w:rPr>
                <w:rFonts w:ascii="Times New Roman" w:eastAsia="等线" w:hAnsi="Times New Roman" w:cs="Times New Roman"/>
                <w:kern w:val="0"/>
                <w:sz w:val="20"/>
                <w:szCs w:val="20"/>
                <w:lang w:val="en-GB" w:eastAsia="en-US"/>
              </w:rPr>
            </w:pPr>
            <w:r w:rsidRPr="00250E5D">
              <w:rPr>
                <w:rFonts w:ascii="Times New Roman" w:eastAsia="等线" w:hAnsi="Times New Roman" w:cs="Times New Roman"/>
                <w:kern w:val="0"/>
                <w:sz w:val="20"/>
                <w:szCs w:val="20"/>
                <w:lang w:val="en-GB" w:eastAsia="en-US"/>
              </w:rPr>
              <w:t>Direction 1:</w:t>
            </w:r>
            <w:r w:rsidRPr="00250E5D">
              <w:rPr>
                <w:rFonts w:ascii="Times New Roman" w:eastAsia="等线" w:hAnsi="Times New Roman" w:cs="Times New Roman"/>
                <w:kern w:val="0"/>
                <w:sz w:val="20"/>
                <w:szCs w:val="20"/>
                <w:lang w:val="en-GB" w:eastAsia="en-US"/>
              </w:rPr>
              <w:tab/>
              <w:t>Reader does not provide information to a device regarding when the device may become available/unavailable.</w:t>
            </w:r>
          </w:p>
          <w:p w14:paraId="29506B7F" w14:textId="462CBDCC" w:rsidR="00250E5D" w:rsidRPr="00250E5D" w:rsidRDefault="00250E5D" w:rsidP="00250E5D">
            <w:pPr>
              <w:keepLines/>
              <w:widowControl/>
              <w:spacing w:after="180"/>
              <w:ind w:left="1702" w:hanging="1418"/>
              <w:jc w:val="left"/>
              <w:rPr>
                <w:rFonts w:ascii="Times New Roman" w:eastAsia="等线" w:hAnsi="Times New Roman" w:cs="Times New Roman"/>
                <w:kern w:val="0"/>
                <w:sz w:val="20"/>
                <w:szCs w:val="20"/>
                <w:lang w:val="en-GB" w:eastAsia="en-US"/>
              </w:rPr>
            </w:pPr>
            <w:r w:rsidRPr="00250E5D">
              <w:rPr>
                <w:rFonts w:ascii="Times New Roman" w:eastAsia="等线" w:hAnsi="Times New Roman" w:cs="Times New Roman"/>
                <w:kern w:val="0"/>
                <w:sz w:val="20"/>
                <w:szCs w:val="20"/>
                <w:lang w:val="en-GB" w:eastAsia="en-US"/>
              </w:rPr>
              <w:t>Direction 2:</w:t>
            </w:r>
            <w:r w:rsidRPr="00250E5D">
              <w:rPr>
                <w:rFonts w:ascii="Times New Roman" w:eastAsia="等线" w:hAnsi="Times New Roman" w:cs="Times New Roman"/>
                <w:kern w:val="0"/>
                <w:sz w:val="20"/>
                <w:szCs w:val="20"/>
                <w:lang w:val="en-GB" w:eastAsia="en-US"/>
              </w:rPr>
              <w:tab/>
              <w:t>Reader can provide information to a device based on which the device may become available/unavailable.</w:t>
            </w:r>
          </w:p>
        </w:tc>
      </w:tr>
    </w:tbl>
    <w:p w14:paraId="6E635EE1" w14:textId="06E5D23F" w:rsidR="003C352E" w:rsidRDefault="00460895" w:rsidP="003C352E">
      <w:pPr>
        <w:rPr>
          <w:rFonts w:ascii="Times New Roman" w:hAnsi="Times New Roman" w:cs="Times New Roman"/>
          <w:kern w:val="0"/>
          <w:sz w:val="20"/>
          <w:szCs w:val="20"/>
        </w:rPr>
      </w:pPr>
      <w:r>
        <w:rPr>
          <w:rFonts w:ascii="Times New Roman" w:hAnsi="Times New Roman" w:cs="Times New Roman"/>
          <w:kern w:val="0"/>
          <w:sz w:val="20"/>
          <w:szCs w:val="20"/>
        </w:rPr>
        <w:t xml:space="preserve">From our point of view, the </w:t>
      </w:r>
      <w:r w:rsidR="0039056D">
        <w:rPr>
          <w:rFonts w:ascii="Times New Roman" w:hAnsi="Times New Roman" w:cs="Times New Roman"/>
          <w:kern w:val="0"/>
          <w:sz w:val="20"/>
          <w:szCs w:val="20"/>
        </w:rPr>
        <w:t xml:space="preserve">minimum </w:t>
      </w:r>
      <w:r>
        <w:rPr>
          <w:rFonts w:ascii="Times New Roman" w:hAnsi="Times New Roman" w:cs="Times New Roman"/>
          <w:kern w:val="0"/>
          <w:sz w:val="20"/>
          <w:szCs w:val="20"/>
        </w:rPr>
        <w:t xml:space="preserve">impact from device unavailability </w:t>
      </w:r>
      <w:r w:rsidR="00250E5D">
        <w:rPr>
          <w:rFonts w:ascii="Times New Roman" w:hAnsi="Times New Roman" w:cs="Times New Roman"/>
          <w:kern w:val="0"/>
          <w:sz w:val="20"/>
          <w:szCs w:val="20"/>
        </w:rPr>
        <w:t xml:space="preserve">in Direction 2 </w:t>
      </w:r>
      <w:r>
        <w:rPr>
          <w:rFonts w:ascii="Times New Roman" w:hAnsi="Times New Roman" w:cs="Times New Roman"/>
          <w:kern w:val="0"/>
          <w:sz w:val="20"/>
          <w:szCs w:val="20"/>
        </w:rPr>
        <w:t xml:space="preserve">can be relieved by implementation. For example, the </w:t>
      </w:r>
      <w:r w:rsidR="00250E5D">
        <w:rPr>
          <w:rFonts w:ascii="Times New Roman" w:hAnsi="Times New Roman" w:cs="Times New Roman"/>
          <w:kern w:val="0"/>
          <w:sz w:val="20"/>
          <w:szCs w:val="20"/>
        </w:rPr>
        <w:t xml:space="preserve">charging </w:t>
      </w:r>
      <w:r>
        <w:rPr>
          <w:rFonts w:ascii="Times New Roman" w:hAnsi="Times New Roman" w:cs="Times New Roman"/>
          <w:kern w:val="0"/>
          <w:sz w:val="20"/>
          <w:szCs w:val="20"/>
        </w:rPr>
        <w:t xml:space="preserve">pattern </w:t>
      </w:r>
      <w:r w:rsidR="0039056D">
        <w:rPr>
          <w:rFonts w:ascii="Times New Roman" w:hAnsi="Times New Roman" w:cs="Times New Roman"/>
          <w:kern w:val="0"/>
          <w:sz w:val="20"/>
          <w:szCs w:val="20"/>
        </w:rPr>
        <w:t xml:space="preserve">of devices within </w:t>
      </w:r>
      <w:r w:rsidR="00250E5D">
        <w:rPr>
          <w:rFonts w:ascii="Times New Roman" w:hAnsi="Times New Roman" w:cs="Times New Roman"/>
          <w:kern w:val="0"/>
          <w:sz w:val="20"/>
          <w:szCs w:val="20"/>
        </w:rPr>
        <w:t xml:space="preserve">the </w:t>
      </w:r>
      <w:r w:rsidR="0039056D">
        <w:rPr>
          <w:rFonts w:ascii="Times New Roman" w:hAnsi="Times New Roman" w:cs="Times New Roman"/>
          <w:kern w:val="0"/>
          <w:sz w:val="20"/>
          <w:szCs w:val="20"/>
        </w:rPr>
        <w:t xml:space="preserve">range </w:t>
      </w:r>
      <w:r w:rsidR="00250E5D">
        <w:rPr>
          <w:rFonts w:ascii="Times New Roman" w:hAnsi="Times New Roman" w:cs="Times New Roman"/>
          <w:kern w:val="0"/>
          <w:sz w:val="20"/>
          <w:szCs w:val="20"/>
        </w:rPr>
        <w:t xml:space="preserve">of reader </w:t>
      </w:r>
      <w:r>
        <w:rPr>
          <w:rFonts w:ascii="Times New Roman" w:hAnsi="Times New Roman" w:cs="Times New Roman"/>
          <w:kern w:val="0"/>
          <w:sz w:val="20"/>
          <w:szCs w:val="20"/>
        </w:rPr>
        <w:t xml:space="preserve">is known by </w:t>
      </w:r>
      <w:r w:rsidR="00250E5D">
        <w:rPr>
          <w:rFonts w:ascii="Times New Roman" w:hAnsi="Times New Roman" w:cs="Times New Roman"/>
          <w:kern w:val="0"/>
          <w:sz w:val="20"/>
          <w:szCs w:val="20"/>
        </w:rPr>
        <w:t>itself</w:t>
      </w:r>
      <w:r>
        <w:rPr>
          <w:rFonts w:ascii="Times New Roman" w:hAnsi="Times New Roman" w:cs="Times New Roman"/>
          <w:kern w:val="0"/>
          <w:sz w:val="20"/>
          <w:szCs w:val="20"/>
        </w:rPr>
        <w:t xml:space="preserve"> according to some certain periodicity, while such periodicity can be controlled according to the period of paging round based on reader implementation. In this understanding, A-IoT device </w:t>
      </w:r>
      <w:r w:rsidRPr="00460895">
        <w:rPr>
          <w:rFonts w:ascii="Times New Roman" w:hAnsi="Times New Roman" w:cs="Times New Roman"/>
          <w:kern w:val="0"/>
          <w:sz w:val="20"/>
          <w:szCs w:val="20"/>
        </w:rPr>
        <w:t>unavailability</w:t>
      </w:r>
      <w:r>
        <w:rPr>
          <w:rFonts w:ascii="Times New Roman" w:hAnsi="Times New Roman" w:cs="Times New Roman"/>
          <w:kern w:val="0"/>
          <w:sz w:val="20"/>
          <w:szCs w:val="20"/>
        </w:rPr>
        <w:t xml:space="preserve"> has little impact on paging.</w:t>
      </w:r>
    </w:p>
    <w:p w14:paraId="3E80B104" w14:textId="52E04AA6" w:rsidR="00761E05" w:rsidRPr="00664BBE" w:rsidRDefault="000A4DF1" w:rsidP="00ED2632">
      <w:pPr>
        <w:pStyle w:val="ListParagraph"/>
        <w:widowControl/>
        <w:numPr>
          <w:ilvl w:val="0"/>
          <w:numId w:val="14"/>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There is </w:t>
      </w:r>
      <w:r w:rsidR="00460895">
        <w:rPr>
          <w:rFonts w:ascii="Times New Roman" w:hAnsi="Times New Roman" w:cs="Times New Roman"/>
          <w:b/>
          <w:kern w:val="0"/>
          <w:sz w:val="20"/>
          <w:szCs w:val="20"/>
          <w:lang w:val="en-GB"/>
        </w:rPr>
        <w:t xml:space="preserve">no impact from device </w:t>
      </w:r>
      <w:r w:rsidR="00460895" w:rsidRPr="00460895">
        <w:rPr>
          <w:rFonts w:ascii="Times New Roman" w:hAnsi="Times New Roman" w:cs="Times New Roman"/>
          <w:b/>
          <w:kern w:val="0"/>
          <w:sz w:val="20"/>
          <w:szCs w:val="20"/>
          <w:lang w:val="en-GB"/>
        </w:rPr>
        <w:t>unavailability</w:t>
      </w:r>
      <w:r w:rsidR="00460895">
        <w:rPr>
          <w:rFonts w:ascii="Times New Roman" w:hAnsi="Times New Roman" w:cs="Times New Roman"/>
          <w:b/>
          <w:kern w:val="0"/>
          <w:sz w:val="20"/>
          <w:szCs w:val="20"/>
          <w:lang w:val="en-GB"/>
        </w:rPr>
        <w:t xml:space="preserve"> to paging at least in SI phase</w:t>
      </w:r>
      <w:r>
        <w:rPr>
          <w:rFonts w:ascii="Times New Roman" w:hAnsi="Times New Roman" w:cs="Times New Roman"/>
          <w:b/>
          <w:kern w:val="0"/>
          <w:sz w:val="20"/>
          <w:szCs w:val="20"/>
          <w:lang w:val="en-GB"/>
        </w:rPr>
        <w:t xml:space="preserve"> from RAN2 perspective</w:t>
      </w:r>
      <w:r w:rsidR="008469C7">
        <w:rPr>
          <w:rFonts w:ascii="Times New Roman" w:hAnsi="Times New Roman" w:cs="Times New Roman" w:hint="eastAsia"/>
          <w:b/>
          <w:kern w:val="0"/>
          <w:sz w:val="20"/>
          <w:szCs w:val="20"/>
          <w:lang w:val="en-GB"/>
        </w:rPr>
        <w:t>,</w:t>
      </w:r>
      <w:r w:rsidR="008469C7">
        <w:rPr>
          <w:rFonts w:ascii="Times New Roman" w:hAnsi="Times New Roman" w:cs="Times New Roman"/>
          <w:b/>
          <w:kern w:val="0"/>
          <w:sz w:val="20"/>
          <w:szCs w:val="20"/>
          <w:lang w:val="en-GB"/>
        </w:rPr>
        <w:t xml:space="preserve"> which</w:t>
      </w:r>
      <w:r w:rsidR="005154A5">
        <w:rPr>
          <w:rFonts w:ascii="Times New Roman" w:hAnsi="Times New Roman" w:cs="Times New Roman"/>
          <w:b/>
          <w:kern w:val="0"/>
          <w:sz w:val="20"/>
          <w:szCs w:val="20"/>
          <w:lang w:val="en-GB"/>
        </w:rPr>
        <w:t xml:space="preserve"> be revisited during WI based on RAN1 further input, if any</w:t>
      </w:r>
      <w:r w:rsidR="00460895">
        <w:rPr>
          <w:rFonts w:ascii="Times New Roman" w:hAnsi="Times New Roman" w:cs="Times New Roman"/>
          <w:b/>
          <w:kern w:val="0"/>
          <w:sz w:val="20"/>
          <w:szCs w:val="20"/>
          <w:lang w:val="en-GB"/>
        </w:rPr>
        <w:t>.</w:t>
      </w:r>
      <w:bookmarkEnd w:id="11"/>
    </w:p>
    <w:p w14:paraId="07283734" w14:textId="4A5EA6B7" w:rsidR="00A470F1" w:rsidRPr="005926D2"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0150786A" w14:textId="673EE028" w:rsidR="00A470F1" w:rsidRDefault="00A470F1" w:rsidP="00A470F1">
      <w:pPr>
        <w:widowControl/>
        <w:spacing w:after="180"/>
        <w:rPr>
          <w:rFonts w:ascii="Times New Roman" w:hAnsi="Times New Roman" w:cs="Times New Roman"/>
          <w:kern w:val="0"/>
          <w:sz w:val="20"/>
          <w:szCs w:val="20"/>
        </w:rPr>
      </w:pPr>
      <w:r w:rsidRPr="00A470F1">
        <w:rPr>
          <w:rFonts w:ascii="Times New Roman" w:hAnsi="Times New Roman" w:cs="Times New Roman"/>
          <w:kern w:val="0"/>
          <w:sz w:val="20"/>
          <w:szCs w:val="20"/>
        </w:rPr>
        <w:t xml:space="preserve">On </w:t>
      </w:r>
      <w:r w:rsidR="008850CA">
        <w:rPr>
          <w:rFonts w:ascii="Times New Roman" w:hAnsi="Times New Roman" w:cs="Times New Roman" w:hint="eastAsia"/>
          <w:kern w:val="0"/>
          <w:sz w:val="20"/>
          <w:szCs w:val="20"/>
        </w:rPr>
        <w:t>a</w:t>
      </w:r>
      <w:r w:rsidRPr="00A470F1">
        <w:rPr>
          <w:rFonts w:ascii="Times New Roman" w:hAnsi="Times New Roman" w:cs="Times New Roman"/>
          <w:kern w:val="0"/>
          <w:sz w:val="20"/>
          <w:szCs w:val="20"/>
        </w:rPr>
        <w:t xml:space="preserve"> basis of above analysis, we make the following proposals</w:t>
      </w:r>
      <w:r>
        <w:rPr>
          <w:rFonts w:ascii="Times New Roman" w:hAnsi="Times New Roman" w:cs="Times New Roman"/>
          <w:kern w:val="0"/>
          <w:sz w:val="20"/>
          <w:szCs w:val="20"/>
        </w:rPr>
        <w:t xml:space="preserve"> regarding </w:t>
      </w:r>
      <w:r w:rsidR="00476B35">
        <w:rPr>
          <w:rFonts w:ascii="Times New Roman" w:hAnsi="Times New Roman" w:cs="Times New Roman"/>
          <w:kern w:val="0"/>
          <w:sz w:val="20"/>
          <w:szCs w:val="20"/>
        </w:rPr>
        <w:t>AIoT</w:t>
      </w:r>
      <w:r w:rsidR="009E2837">
        <w:rPr>
          <w:rFonts w:ascii="Times New Roman" w:hAnsi="Times New Roman" w:cs="Times New Roman"/>
          <w:kern w:val="0"/>
          <w:sz w:val="20"/>
          <w:szCs w:val="20"/>
        </w:rPr>
        <w:t xml:space="preserve"> </w:t>
      </w:r>
      <w:r>
        <w:rPr>
          <w:rFonts w:ascii="Times New Roman" w:hAnsi="Times New Roman" w:cs="Times New Roman"/>
          <w:kern w:val="0"/>
          <w:sz w:val="20"/>
          <w:szCs w:val="20"/>
        </w:rPr>
        <w:t>paging</w:t>
      </w:r>
      <w:r w:rsidRPr="00A470F1">
        <w:rPr>
          <w:rFonts w:ascii="Times New Roman" w:hAnsi="Times New Roman" w:cs="Times New Roman"/>
          <w:kern w:val="0"/>
          <w:sz w:val="20"/>
          <w:szCs w:val="20"/>
        </w:rPr>
        <w:t>:</w:t>
      </w:r>
    </w:p>
    <w:p w14:paraId="0A14090A" w14:textId="309EFB09" w:rsidR="00B12DAA" w:rsidRDefault="00C63DF9" w:rsidP="00B12DAA">
      <w:pPr>
        <w:rPr>
          <w:rFonts w:ascii="Times New Roman" w:hAnsi="Times New Roman" w:cs="Times New Roman"/>
          <w:i/>
          <w:iCs/>
          <w:kern w:val="0"/>
          <w:sz w:val="20"/>
          <w:szCs w:val="20"/>
          <w:u w:val="single"/>
        </w:rPr>
      </w:pPr>
      <w:bookmarkStart w:id="13" w:name="_Hlk174027139"/>
      <w:r w:rsidRPr="00C63DF9">
        <w:rPr>
          <w:rFonts w:ascii="Times New Roman" w:hAnsi="Times New Roman" w:cs="Times New Roman"/>
          <w:i/>
          <w:iCs/>
          <w:kern w:val="0"/>
          <w:sz w:val="20"/>
          <w:szCs w:val="20"/>
          <w:u w:val="single"/>
        </w:rPr>
        <w:t xml:space="preserve">Content </w:t>
      </w:r>
      <w:r w:rsidR="00262F77">
        <w:rPr>
          <w:rFonts w:ascii="Times New Roman" w:hAnsi="Times New Roman" w:cs="Times New Roman"/>
          <w:i/>
          <w:iCs/>
          <w:kern w:val="0"/>
          <w:sz w:val="20"/>
          <w:szCs w:val="20"/>
          <w:u w:val="single"/>
        </w:rPr>
        <w:t>in paging message</w:t>
      </w:r>
    </w:p>
    <w:p w14:paraId="5E114363" w14:textId="0EC1314A" w:rsidR="00104B31" w:rsidRPr="00104B31" w:rsidRDefault="00104B31" w:rsidP="00ED2632">
      <w:pPr>
        <w:pStyle w:val="ListParagraph"/>
        <w:numPr>
          <w:ilvl w:val="0"/>
          <w:numId w:val="13"/>
        </w:numPr>
        <w:ind w:firstLineChars="0"/>
        <w:rPr>
          <w:rFonts w:ascii="Times New Roman" w:hAnsi="Times New Roman" w:cs="Times New Roman"/>
          <w:i/>
          <w:iCs/>
          <w:kern w:val="0"/>
          <w:sz w:val="20"/>
          <w:szCs w:val="20"/>
          <w:u w:val="single"/>
        </w:rPr>
      </w:pPr>
      <w:r w:rsidRPr="00104B31">
        <w:rPr>
          <w:rFonts w:ascii="Times New Roman" w:hAnsi="Times New Roman" w:cs="Times New Roman"/>
          <w:i/>
          <w:iCs/>
          <w:kern w:val="0"/>
          <w:sz w:val="20"/>
          <w:szCs w:val="20"/>
          <w:u w:val="single"/>
        </w:rPr>
        <w:t>Information to differentiate service types</w:t>
      </w:r>
    </w:p>
    <w:p w14:paraId="1097BDED" w14:textId="77777777" w:rsidR="004B45A5" w:rsidRPr="008B5B04" w:rsidRDefault="004B45A5" w:rsidP="00ED2632">
      <w:pPr>
        <w:widowControl/>
        <w:numPr>
          <w:ilvl w:val="0"/>
          <w:numId w:val="10"/>
        </w:numPr>
        <w:spacing w:after="180"/>
        <w:rPr>
          <w:rFonts w:ascii="Times New Roman" w:hAnsi="Times New Roman" w:cs="Times New Roman"/>
          <w:b/>
          <w:kern w:val="0"/>
          <w:sz w:val="20"/>
          <w:szCs w:val="20"/>
          <w:lang w:val="en-GB"/>
        </w:rPr>
      </w:pPr>
      <w:r w:rsidRPr="008B5B04">
        <w:rPr>
          <w:rFonts w:ascii="Times New Roman" w:hAnsi="Times New Roman" w:cs="Times New Roman"/>
          <w:b/>
          <w:kern w:val="0"/>
          <w:sz w:val="20"/>
          <w:szCs w:val="20"/>
          <w:lang w:val="en-GB"/>
        </w:rPr>
        <w:t>NR paging cause helps UE to decide on service priority and whether to respond; while A</w:t>
      </w:r>
      <w:r>
        <w:rPr>
          <w:rFonts w:ascii="Times New Roman" w:hAnsi="Times New Roman" w:cs="Times New Roman"/>
          <w:b/>
          <w:kern w:val="0"/>
          <w:sz w:val="20"/>
          <w:szCs w:val="20"/>
          <w:lang w:val="en-GB"/>
        </w:rPr>
        <w:t>-</w:t>
      </w:r>
      <w:r w:rsidRPr="008B5B04">
        <w:rPr>
          <w:rFonts w:ascii="Times New Roman" w:hAnsi="Times New Roman" w:cs="Times New Roman"/>
          <w:b/>
          <w:kern w:val="0"/>
          <w:sz w:val="20"/>
          <w:szCs w:val="20"/>
          <w:lang w:val="en-GB"/>
        </w:rPr>
        <w:t>IoT device needs to re</w:t>
      </w:r>
      <w:r>
        <w:rPr>
          <w:rFonts w:ascii="Times New Roman" w:hAnsi="Times New Roman" w:cs="Times New Roman"/>
          <w:b/>
          <w:kern w:val="0"/>
          <w:sz w:val="20"/>
          <w:szCs w:val="20"/>
          <w:lang w:val="en-GB"/>
        </w:rPr>
        <w:t>s</w:t>
      </w:r>
      <w:r w:rsidRPr="008B5B04">
        <w:rPr>
          <w:rFonts w:ascii="Times New Roman" w:hAnsi="Times New Roman" w:cs="Times New Roman"/>
          <w:b/>
          <w:kern w:val="0"/>
          <w:sz w:val="20"/>
          <w:szCs w:val="20"/>
          <w:lang w:val="en-GB"/>
        </w:rPr>
        <w:t xml:space="preserve">pond </w:t>
      </w:r>
      <w:r>
        <w:rPr>
          <w:rFonts w:ascii="Times New Roman" w:hAnsi="Times New Roman" w:cs="Times New Roman"/>
          <w:b/>
          <w:kern w:val="0"/>
          <w:sz w:val="20"/>
          <w:szCs w:val="20"/>
          <w:lang w:val="en-GB"/>
        </w:rPr>
        <w:t xml:space="preserve">to </w:t>
      </w:r>
      <w:r w:rsidRPr="008B5B04">
        <w:rPr>
          <w:rFonts w:ascii="Times New Roman" w:hAnsi="Times New Roman" w:cs="Times New Roman"/>
          <w:b/>
          <w:kern w:val="0"/>
          <w:sz w:val="20"/>
          <w:szCs w:val="20"/>
          <w:lang w:val="en-GB"/>
        </w:rPr>
        <w:t>A</w:t>
      </w:r>
      <w:r>
        <w:rPr>
          <w:rFonts w:ascii="Times New Roman" w:hAnsi="Times New Roman" w:cs="Times New Roman"/>
          <w:b/>
          <w:kern w:val="0"/>
          <w:sz w:val="20"/>
          <w:szCs w:val="20"/>
          <w:lang w:val="en-GB"/>
        </w:rPr>
        <w:t>-</w:t>
      </w:r>
      <w:r w:rsidRPr="008B5B04">
        <w:rPr>
          <w:rFonts w:ascii="Times New Roman" w:hAnsi="Times New Roman" w:cs="Times New Roman"/>
          <w:b/>
          <w:kern w:val="0"/>
          <w:sz w:val="20"/>
          <w:szCs w:val="20"/>
          <w:lang w:val="en-GB"/>
        </w:rPr>
        <w:t xml:space="preserve">IoT paging </w:t>
      </w:r>
      <w:r>
        <w:rPr>
          <w:rFonts w:ascii="Times New Roman" w:hAnsi="Times New Roman" w:cs="Times New Roman"/>
          <w:b/>
          <w:kern w:val="0"/>
          <w:sz w:val="20"/>
          <w:szCs w:val="20"/>
          <w:lang w:val="en-GB"/>
        </w:rPr>
        <w:t xml:space="preserve">messages with the same priority </w:t>
      </w:r>
      <w:r>
        <w:rPr>
          <w:rFonts w:ascii="Times New Roman" w:hAnsi="Times New Roman" w:cs="Times New Roman" w:hint="eastAsia"/>
          <w:b/>
          <w:kern w:val="0"/>
          <w:sz w:val="20"/>
          <w:szCs w:val="20"/>
          <w:lang w:val="en-GB"/>
        </w:rPr>
        <w:t>regardless</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of</w:t>
      </w:r>
      <w:r w:rsidRPr="008B5B04">
        <w:rPr>
          <w:rFonts w:ascii="Times New Roman" w:hAnsi="Times New Roman" w:cs="Times New Roman"/>
          <w:b/>
          <w:kern w:val="0"/>
          <w:sz w:val="20"/>
          <w:szCs w:val="20"/>
          <w:lang w:val="en-GB"/>
        </w:rPr>
        <w:t xml:space="preserve"> A</w:t>
      </w:r>
      <w:r>
        <w:rPr>
          <w:rFonts w:ascii="Times New Roman" w:hAnsi="Times New Roman" w:cs="Times New Roman"/>
          <w:b/>
          <w:kern w:val="0"/>
          <w:sz w:val="20"/>
          <w:szCs w:val="20"/>
          <w:lang w:val="en-GB"/>
        </w:rPr>
        <w:t>-</w:t>
      </w:r>
      <w:r w:rsidRPr="008B5B04">
        <w:rPr>
          <w:rFonts w:ascii="Times New Roman" w:hAnsi="Times New Roman" w:cs="Times New Roman"/>
          <w:b/>
          <w:kern w:val="0"/>
          <w:sz w:val="20"/>
          <w:szCs w:val="20"/>
          <w:lang w:val="en-GB"/>
        </w:rPr>
        <w:t>IoT service type.</w:t>
      </w:r>
    </w:p>
    <w:p w14:paraId="371E577B" w14:textId="70A52C9D" w:rsidR="00104B31" w:rsidRDefault="00104B31" w:rsidP="00ED2632">
      <w:pPr>
        <w:pStyle w:val="ListParagraph"/>
        <w:widowControl/>
        <w:numPr>
          <w:ilvl w:val="0"/>
          <w:numId w:val="15"/>
        </w:numPr>
        <w:spacing w:after="180"/>
        <w:ind w:firstLineChars="0"/>
        <w:rPr>
          <w:rFonts w:ascii="Times New Roman" w:hAnsi="Times New Roman" w:cs="Times New Roman"/>
          <w:b/>
          <w:kern w:val="0"/>
          <w:sz w:val="20"/>
          <w:szCs w:val="20"/>
          <w:lang w:val="en-GB"/>
        </w:rPr>
      </w:pPr>
      <w:r w:rsidRPr="00104B31">
        <w:rPr>
          <w:rFonts w:ascii="Times New Roman" w:hAnsi="Times New Roman" w:cs="Times New Roman"/>
          <w:b/>
          <w:kern w:val="0"/>
          <w:sz w:val="20"/>
          <w:szCs w:val="20"/>
          <w:lang w:val="en-GB"/>
        </w:rPr>
        <w:t>No need to include an AS paging cause to indicate A-IoT service type in the A-IoT paging message, i.e., device identifies the service directly from the upper layer container in the A-IoT paging message.</w:t>
      </w:r>
    </w:p>
    <w:p w14:paraId="0BAD7142" w14:textId="15C657D0" w:rsidR="00104B31" w:rsidRPr="00104B31" w:rsidRDefault="00104B31" w:rsidP="00ED2632">
      <w:pPr>
        <w:pStyle w:val="ListParagraph"/>
        <w:numPr>
          <w:ilvl w:val="0"/>
          <w:numId w:val="13"/>
        </w:numPr>
        <w:ind w:firstLineChars="0"/>
        <w:rPr>
          <w:rFonts w:ascii="Times New Roman" w:hAnsi="Times New Roman" w:cs="Times New Roman"/>
          <w:i/>
          <w:iCs/>
          <w:kern w:val="0"/>
          <w:sz w:val="20"/>
          <w:szCs w:val="20"/>
          <w:u w:val="single"/>
        </w:rPr>
      </w:pPr>
      <w:r w:rsidRPr="00104B31">
        <w:rPr>
          <w:rFonts w:ascii="Times New Roman" w:hAnsi="Times New Roman" w:cs="Times New Roman"/>
          <w:i/>
          <w:iCs/>
          <w:kern w:val="0"/>
          <w:sz w:val="20"/>
          <w:szCs w:val="20"/>
          <w:u w:val="single"/>
        </w:rPr>
        <w:t xml:space="preserve">Information to differentiate </w:t>
      </w:r>
      <w:r>
        <w:rPr>
          <w:rFonts w:ascii="Times New Roman" w:hAnsi="Times New Roman" w:cs="Times New Roman"/>
          <w:i/>
          <w:iCs/>
          <w:kern w:val="0"/>
          <w:sz w:val="20"/>
          <w:szCs w:val="20"/>
          <w:u w:val="single"/>
        </w:rPr>
        <w:t>readers for the same service</w:t>
      </w:r>
    </w:p>
    <w:p w14:paraId="3489B7B6" w14:textId="77777777" w:rsidR="00104B31" w:rsidRDefault="00104B31" w:rsidP="00ED2632">
      <w:pPr>
        <w:widowControl/>
        <w:numPr>
          <w:ilvl w:val="0"/>
          <w:numId w:val="10"/>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RAN3 has </w:t>
      </w:r>
      <w:r>
        <w:rPr>
          <w:rFonts w:ascii="Times New Roman" w:hAnsi="Times New Roman" w:cs="Times New Roman" w:hint="eastAsia"/>
          <w:b/>
          <w:kern w:val="0"/>
          <w:sz w:val="20"/>
          <w:szCs w:val="20"/>
          <w:lang w:val="en-GB"/>
        </w:rPr>
        <w:t>agreed</w:t>
      </w:r>
      <w:r>
        <w:rPr>
          <w:rFonts w:ascii="Times New Roman" w:eastAsia="Times New Roman" w:hAnsi="Times New Roman" w:cs="Times New Roman"/>
          <w:b/>
          <w:kern w:val="0"/>
          <w:sz w:val="20"/>
          <w:szCs w:val="20"/>
          <w:lang w:val="en-GB" w:eastAsia="en-GB"/>
        </w:rPr>
        <w:t>:</w:t>
      </w:r>
    </w:p>
    <w:p w14:paraId="2259A034" w14:textId="77777777" w:rsidR="00104B31" w:rsidRPr="005D7A51" w:rsidRDefault="00104B31" w:rsidP="00ED2632">
      <w:pPr>
        <w:pStyle w:val="ListParagraph"/>
        <w:widowControl/>
        <w:numPr>
          <w:ilvl w:val="0"/>
          <w:numId w:val="12"/>
        </w:numPr>
        <w:spacing w:after="180"/>
        <w:ind w:firstLineChars="0"/>
        <w:rPr>
          <w:rFonts w:ascii="Times New Roman" w:eastAsia="Times New Roman" w:hAnsi="Times New Roman" w:cs="Times New Roman"/>
          <w:b/>
          <w:kern w:val="0"/>
          <w:sz w:val="20"/>
          <w:szCs w:val="20"/>
          <w:lang w:val="en-GB" w:eastAsia="en-GB"/>
        </w:rPr>
      </w:pPr>
      <w:r w:rsidRPr="005D7A51">
        <w:rPr>
          <w:rFonts w:ascii="Times New Roman" w:eastAsia="Times New Roman" w:hAnsi="Times New Roman" w:cs="Times New Roman"/>
          <w:b/>
          <w:kern w:val="0"/>
          <w:sz w:val="20"/>
          <w:szCs w:val="20"/>
          <w:lang w:val="en-GB" w:eastAsia="en-GB"/>
        </w:rPr>
        <w:t xml:space="preserve">the scenario that </w:t>
      </w:r>
      <w:r w:rsidRPr="005D7A51">
        <w:rPr>
          <w:rFonts w:ascii="Times New Roman" w:eastAsia="Times New Roman" w:hAnsi="Times New Roman" w:cs="Times New Roman" w:hint="eastAsia"/>
          <w:b/>
          <w:kern w:val="0"/>
          <w:sz w:val="20"/>
          <w:szCs w:val="20"/>
          <w:lang w:val="en-GB" w:eastAsia="en-GB"/>
        </w:rPr>
        <w:t xml:space="preserve">CN </w:t>
      </w:r>
      <w:r w:rsidRPr="005D7A51">
        <w:rPr>
          <w:rFonts w:ascii="Times New Roman" w:eastAsia="Times New Roman" w:hAnsi="Times New Roman" w:cs="Times New Roman"/>
          <w:b/>
          <w:kern w:val="0"/>
          <w:sz w:val="20"/>
          <w:szCs w:val="20"/>
          <w:lang w:val="en-GB" w:eastAsia="en-GB"/>
        </w:rPr>
        <w:t xml:space="preserve">may send a Command to multiple readers does </w:t>
      </w:r>
      <w:r>
        <w:rPr>
          <w:rFonts w:ascii="Times New Roman" w:eastAsia="Times New Roman" w:hAnsi="Times New Roman" w:cs="Times New Roman"/>
          <w:b/>
          <w:kern w:val="0"/>
          <w:sz w:val="20"/>
          <w:szCs w:val="20"/>
          <w:lang w:val="en-GB" w:eastAsia="en-GB"/>
        </w:rPr>
        <w:t>exist</w:t>
      </w:r>
      <w:r w:rsidRPr="005D7A51">
        <w:rPr>
          <w:rFonts w:ascii="Times New Roman" w:eastAsia="Times New Roman" w:hAnsi="Times New Roman" w:cs="Times New Roman"/>
          <w:b/>
          <w:kern w:val="0"/>
          <w:sz w:val="20"/>
          <w:szCs w:val="20"/>
          <w:lang w:val="en-GB" w:eastAsia="en-GB"/>
        </w:rPr>
        <w:t xml:space="preserve">; </w:t>
      </w:r>
    </w:p>
    <w:p w14:paraId="4FC8AC62" w14:textId="5623A5DD" w:rsidR="00104B31" w:rsidRPr="00104B31" w:rsidRDefault="00104B31" w:rsidP="00ED2632">
      <w:pPr>
        <w:pStyle w:val="ListParagraph"/>
        <w:widowControl/>
        <w:numPr>
          <w:ilvl w:val="0"/>
          <w:numId w:val="12"/>
        </w:numPr>
        <w:spacing w:after="180"/>
        <w:ind w:firstLineChars="0"/>
        <w:rPr>
          <w:rFonts w:ascii="Times New Roman" w:eastAsia="Times New Roman" w:hAnsi="Times New Roman" w:cs="Times New Roman"/>
          <w:b/>
          <w:kern w:val="0"/>
          <w:sz w:val="20"/>
          <w:szCs w:val="20"/>
          <w:lang w:val="en-GB" w:eastAsia="en-GB"/>
        </w:rPr>
      </w:pPr>
      <w:r w:rsidRPr="005D7A51">
        <w:rPr>
          <w:rFonts w:ascii="Times New Roman" w:eastAsia="Times New Roman" w:hAnsi="Times New Roman" w:cs="Times New Roman"/>
          <w:b/>
          <w:kern w:val="0"/>
          <w:sz w:val="20"/>
          <w:szCs w:val="20"/>
          <w:lang w:val="en-GB" w:eastAsia="en-GB"/>
        </w:rPr>
        <w:t xml:space="preserve">an identifier of </w:t>
      </w:r>
      <w:r>
        <w:rPr>
          <w:rFonts w:ascii="Times New Roman" w:eastAsia="Times New Roman" w:hAnsi="Times New Roman" w:cs="Times New Roman"/>
          <w:b/>
          <w:kern w:val="0"/>
          <w:sz w:val="20"/>
          <w:szCs w:val="20"/>
          <w:lang w:val="en-GB" w:eastAsia="en-GB"/>
        </w:rPr>
        <w:t xml:space="preserve">A-IoT </w:t>
      </w:r>
      <w:r w:rsidRPr="005D7A51">
        <w:rPr>
          <w:rFonts w:ascii="Times New Roman" w:eastAsia="Times New Roman" w:hAnsi="Times New Roman" w:cs="Times New Roman"/>
          <w:b/>
          <w:kern w:val="0"/>
          <w:sz w:val="20"/>
          <w:szCs w:val="20"/>
          <w:lang w:val="en-GB" w:eastAsia="en-GB"/>
        </w:rPr>
        <w:t xml:space="preserve">reader is employed </w:t>
      </w:r>
      <w:r>
        <w:rPr>
          <w:rFonts w:ascii="Times New Roman" w:eastAsia="Times New Roman" w:hAnsi="Times New Roman" w:cs="Times New Roman"/>
          <w:b/>
          <w:kern w:val="0"/>
          <w:sz w:val="20"/>
          <w:szCs w:val="20"/>
          <w:lang w:val="en-GB" w:eastAsia="en-GB"/>
        </w:rPr>
        <w:t>for</w:t>
      </w:r>
      <w:r w:rsidRPr="005D7A51">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CN to determine</w:t>
      </w:r>
      <w:r w:rsidRPr="005D7A51">
        <w:rPr>
          <w:rFonts w:ascii="Times New Roman" w:eastAsia="Times New Roman" w:hAnsi="Times New Roman" w:cs="Times New Roman"/>
          <w:b/>
          <w:kern w:val="0"/>
          <w:sz w:val="20"/>
          <w:szCs w:val="20"/>
          <w:lang w:val="en-GB" w:eastAsia="en-GB"/>
        </w:rPr>
        <w:t xml:space="preserve"> the location of the </w:t>
      </w:r>
      <w:r>
        <w:rPr>
          <w:rFonts w:ascii="Times New Roman" w:eastAsia="Times New Roman" w:hAnsi="Times New Roman" w:cs="Times New Roman"/>
          <w:b/>
          <w:kern w:val="0"/>
          <w:sz w:val="20"/>
          <w:szCs w:val="20"/>
          <w:lang w:val="en-GB" w:eastAsia="en-GB"/>
        </w:rPr>
        <w:t>r</w:t>
      </w:r>
      <w:r w:rsidRPr="005D7A51">
        <w:rPr>
          <w:rFonts w:ascii="Times New Roman" w:eastAsia="Times New Roman" w:hAnsi="Times New Roman" w:cs="Times New Roman"/>
          <w:b/>
          <w:kern w:val="0"/>
          <w:sz w:val="20"/>
          <w:szCs w:val="20"/>
          <w:lang w:val="en-GB" w:eastAsia="en-GB"/>
        </w:rPr>
        <w:t>eader to which the A</w:t>
      </w:r>
      <w:r>
        <w:rPr>
          <w:rFonts w:ascii="Times New Roman" w:eastAsia="Times New Roman" w:hAnsi="Times New Roman" w:cs="Times New Roman"/>
          <w:b/>
          <w:kern w:val="0"/>
          <w:sz w:val="20"/>
          <w:szCs w:val="20"/>
          <w:lang w:val="en-GB" w:eastAsia="en-GB"/>
        </w:rPr>
        <w:t>-</w:t>
      </w:r>
      <w:r w:rsidRPr="005D7A51">
        <w:rPr>
          <w:rFonts w:ascii="Times New Roman" w:eastAsia="Times New Roman" w:hAnsi="Times New Roman" w:cs="Times New Roman"/>
          <w:b/>
          <w:kern w:val="0"/>
          <w:sz w:val="20"/>
          <w:szCs w:val="20"/>
          <w:lang w:val="en-GB" w:eastAsia="en-GB"/>
        </w:rPr>
        <w:t>IoT device responded.</w:t>
      </w:r>
    </w:p>
    <w:p w14:paraId="220EE15A" w14:textId="77777777" w:rsidR="00104B31" w:rsidRPr="00104B31" w:rsidRDefault="00104B31" w:rsidP="00ED2632">
      <w:pPr>
        <w:pStyle w:val="ListParagraph"/>
        <w:widowControl/>
        <w:numPr>
          <w:ilvl w:val="0"/>
          <w:numId w:val="16"/>
        </w:numPr>
        <w:spacing w:after="180"/>
        <w:ind w:firstLineChars="0"/>
        <w:rPr>
          <w:rFonts w:ascii="Times New Roman" w:hAnsi="Times New Roman" w:cs="Times New Roman"/>
          <w:b/>
          <w:kern w:val="0"/>
          <w:sz w:val="20"/>
          <w:szCs w:val="20"/>
          <w:lang w:val="en-GB"/>
        </w:rPr>
      </w:pPr>
      <w:r w:rsidRPr="00104B31">
        <w:rPr>
          <w:rFonts w:ascii="Times New Roman" w:hAnsi="Times New Roman" w:cs="Times New Roman"/>
          <w:b/>
          <w:kern w:val="0"/>
          <w:sz w:val="20"/>
          <w:szCs w:val="20"/>
          <w:lang w:val="en-GB"/>
        </w:rPr>
        <w:t xml:space="preserve">RAN2 to support the </w:t>
      </w:r>
      <w:r w:rsidRPr="00104B31">
        <w:rPr>
          <w:rFonts w:ascii="Times New Roman" w:hAnsi="Times New Roman" w:cs="Times New Roman" w:hint="eastAsia"/>
          <w:b/>
          <w:kern w:val="0"/>
          <w:sz w:val="20"/>
          <w:szCs w:val="20"/>
          <w:lang w:val="en-GB"/>
        </w:rPr>
        <w:t xml:space="preserve">scenario </w:t>
      </w:r>
      <w:r w:rsidRPr="00104B31">
        <w:rPr>
          <w:rFonts w:ascii="Times New Roman" w:hAnsi="Times New Roman" w:cs="Times New Roman"/>
          <w:b/>
          <w:kern w:val="0"/>
          <w:sz w:val="20"/>
          <w:szCs w:val="20"/>
          <w:lang w:val="en-GB"/>
        </w:rPr>
        <w:t>that one A-IoT device can be required to respond to A-IoT paging messages associated with the same service from different readers.</w:t>
      </w:r>
    </w:p>
    <w:p w14:paraId="2FE8011A" w14:textId="77777777" w:rsidR="00104B31" w:rsidRPr="00104B31" w:rsidRDefault="00104B31" w:rsidP="00ED2632">
      <w:pPr>
        <w:pStyle w:val="ListParagraph"/>
        <w:widowControl/>
        <w:numPr>
          <w:ilvl w:val="0"/>
          <w:numId w:val="16"/>
        </w:numPr>
        <w:spacing w:after="180"/>
        <w:ind w:firstLineChars="0"/>
        <w:rPr>
          <w:rFonts w:ascii="Times New Roman" w:hAnsi="Times New Roman" w:cs="Times New Roman"/>
          <w:b/>
          <w:kern w:val="0"/>
          <w:sz w:val="20"/>
          <w:szCs w:val="20"/>
          <w:lang w:val="en-GB"/>
        </w:rPr>
      </w:pPr>
      <w:r w:rsidRPr="00104B31">
        <w:rPr>
          <w:rFonts w:ascii="Times New Roman" w:hAnsi="Times New Roman" w:cs="Times New Roman"/>
          <w:b/>
          <w:kern w:val="0"/>
          <w:sz w:val="20"/>
          <w:szCs w:val="20"/>
          <w:lang w:val="en-GB"/>
        </w:rPr>
        <w:t>RAN2 to discuss the following ways to fulfil the need of responses to multiple readers:</w:t>
      </w:r>
    </w:p>
    <w:p w14:paraId="727F2041" w14:textId="77777777" w:rsidR="00104B31" w:rsidRPr="00104B31" w:rsidRDefault="00104B31" w:rsidP="00ED2632">
      <w:pPr>
        <w:widowControl/>
        <w:numPr>
          <w:ilvl w:val="0"/>
          <w:numId w:val="6"/>
        </w:numPr>
        <w:spacing w:after="180"/>
        <w:rPr>
          <w:rFonts w:ascii="Times New Roman" w:eastAsia="Times New Roman" w:hAnsi="Times New Roman" w:cs="Times New Roman"/>
          <w:b/>
          <w:kern w:val="0"/>
          <w:sz w:val="20"/>
          <w:szCs w:val="20"/>
          <w:lang w:val="en-GB" w:eastAsia="en-GB"/>
        </w:rPr>
      </w:pPr>
      <w:r w:rsidRPr="00104B31">
        <w:rPr>
          <w:rFonts w:ascii="Times New Roman" w:eastAsia="Times New Roman" w:hAnsi="Times New Roman" w:cs="Times New Roman"/>
          <w:b/>
          <w:kern w:val="0"/>
          <w:sz w:val="20"/>
          <w:szCs w:val="20"/>
          <w:lang w:val="en-GB" w:eastAsia="en-GB"/>
        </w:rPr>
        <w:lastRenderedPageBreak/>
        <w:t xml:space="preserve">Option 1: including reader ID in A-IoT paging message; </w:t>
      </w:r>
    </w:p>
    <w:p w14:paraId="12054757" w14:textId="77777777" w:rsidR="00104B31" w:rsidRPr="00104B31" w:rsidRDefault="00104B31" w:rsidP="00ED2632">
      <w:pPr>
        <w:widowControl/>
        <w:numPr>
          <w:ilvl w:val="0"/>
          <w:numId w:val="6"/>
        </w:numPr>
        <w:spacing w:after="180"/>
        <w:rPr>
          <w:rFonts w:ascii="Times New Roman" w:eastAsia="Times New Roman" w:hAnsi="Times New Roman" w:cs="Times New Roman"/>
          <w:b/>
          <w:kern w:val="0"/>
          <w:sz w:val="20"/>
          <w:szCs w:val="20"/>
          <w:lang w:val="en-GB" w:eastAsia="en-GB"/>
        </w:rPr>
      </w:pPr>
      <w:r w:rsidRPr="00104B31">
        <w:rPr>
          <w:rFonts w:ascii="Times New Roman" w:eastAsia="Times New Roman" w:hAnsi="Times New Roman" w:cs="Times New Roman"/>
          <w:b/>
          <w:kern w:val="0"/>
          <w:sz w:val="20"/>
          <w:szCs w:val="20"/>
          <w:lang w:val="en-GB" w:eastAsia="en-GB"/>
        </w:rPr>
        <w:t>Option 2: including an indication in A-IoT paging message, to indicate that UE should respond to the current A-IoT paging message regardless of whether access successes;</w:t>
      </w:r>
    </w:p>
    <w:p w14:paraId="6F8E9378" w14:textId="77777777" w:rsidR="00104B31" w:rsidRPr="00104B31" w:rsidRDefault="00104B31" w:rsidP="00ED2632">
      <w:pPr>
        <w:widowControl/>
        <w:numPr>
          <w:ilvl w:val="0"/>
          <w:numId w:val="6"/>
        </w:numPr>
        <w:spacing w:after="180"/>
        <w:rPr>
          <w:rFonts w:ascii="Times New Roman" w:eastAsia="Times New Roman" w:hAnsi="Times New Roman" w:cs="Times New Roman"/>
          <w:b/>
          <w:kern w:val="0"/>
          <w:sz w:val="20"/>
          <w:szCs w:val="20"/>
          <w:lang w:val="en-GB" w:eastAsia="en-GB"/>
        </w:rPr>
      </w:pPr>
      <w:r w:rsidRPr="00104B31">
        <w:rPr>
          <w:rFonts w:ascii="Times New Roman" w:eastAsia="Times New Roman" w:hAnsi="Times New Roman" w:cs="Times New Roman"/>
          <w:b/>
          <w:kern w:val="0"/>
          <w:sz w:val="20"/>
          <w:szCs w:val="20"/>
          <w:lang w:val="en-GB" w:eastAsia="en-GB"/>
        </w:rPr>
        <w:t>Option 3: CN implementation to group the responses from different readers for the same service with no further enhancement in A-IoT paging message</w:t>
      </w:r>
      <w:r w:rsidRPr="00104B31">
        <w:rPr>
          <w:rFonts w:ascii="Times New Roman" w:hAnsi="Times New Roman" w:cs="Times New Roman"/>
          <w:b/>
          <w:kern w:val="0"/>
          <w:sz w:val="20"/>
          <w:szCs w:val="20"/>
          <w:lang w:val="en-GB"/>
        </w:rPr>
        <w:t>.</w:t>
      </w:r>
    </w:p>
    <w:p w14:paraId="2B7AA1AC" w14:textId="4A254E6B" w:rsidR="00041C76" w:rsidRDefault="00041C76" w:rsidP="00B12DAA">
      <w:pPr>
        <w:rPr>
          <w:rFonts w:ascii="Times New Roman" w:hAnsi="Times New Roman" w:cs="Times New Roman"/>
          <w:i/>
          <w:iCs/>
          <w:kern w:val="0"/>
          <w:sz w:val="20"/>
          <w:szCs w:val="20"/>
          <w:u w:val="single"/>
        </w:rPr>
      </w:pPr>
      <w:r w:rsidRPr="00262F77">
        <w:rPr>
          <w:rFonts w:ascii="Times New Roman" w:hAnsi="Times New Roman" w:cs="Times New Roman"/>
          <w:i/>
          <w:iCs/>
          <w:kern w:val="0"/>
          <w:sz w:val="20"/>
          <w:szCs w:val="20"/>
          <w:u w:val="single"/>
        </w:rPr>
        <w:t xml:space="preserve">Device behavior upon receiving </w:t>
      </w:r>
      <w:r>
        <w:rPr>
          <w:rFonts w:ascii="Times New Roman" w:hAnsi="Times New Roman" w:cs="Times New Roman"/>
          <w:i/>
          <w:iCs/>
          <w:kern w:val="0"/>
          <w:sz w:val="20"/>
          <w:szCs w:val="20"/>
          <w:u w:val="single"/>
        </w:rPr>
        <w:t xml:space="preserve">multiple </w:t>
      </w:r>
      <w:r w:rsidRPr="00262F77">
        <w:rPr>
          <w:rFonts w:ascii="Times New Roman" w:hAnsi="Times New Roman" w:cs="Times New Roman"/>
          <w:i/>
          <w:iCs/>
          <w:kern w:val="0"/>
          <w:sz w:val="20"/>
          <w:szCs w:val="20"/>
          <w:u w:val="single"/>
        </w:rPr>
        <w:t xml:space="preserve">paging </w:t>
      </w:r>
      <w:r>
        <w:rPr>
          <w:rFonts w:ascii="Times New Roman" w:hAnsi="Times New Roman" w:cs="Times New Roman"/>
          <w:i/>
          <w:iCs/>
          <w:kern w:val="0"/>
          <w:sz w:val="20"/>
          <w:szCs w:val="20"/>
          <w:u w:val="single"/>
        </w:rPr>
        <w:t>messages</w:t>
      </w:r>
    </w:p>
    <w:p w14:paraId="50179F5A" w14:textId="77777777" w:rsidR="004B45A5" w:rsidRPr="00104B31" w:rsidRDefault="004B45A5" w:rsidP="00ED2632">
      <w:pPr>
        <w:pStyle w:val="ListParagraph"/>
        <w:widowControl/>
        <w:numPr>
          <w:ilvl w:val="0"/>
          <w:numId w:val="16"/>
        </w:numPr>
        <w:spacing w:after="180"/>
        <w:ind w:firstLineChars="0"/>
        <w:rPr>
          <w:rFonts w:ascii="Times New Roman" w:hAnsi="Times New Roman" w:cs="Times New Roman"/>
          <w:b/>
          <w:kern w:val="0"/>
          <w:sz w:val="20"/>
          <w:szCs w:val="20"/>
          <w:lang w:val="en-GB"/>
        </w:rPr>
      </w:pPr>
      <w:r w:rsidRPr="00104B31">
        <w:rPr>
          <w:rFonts w:ascii="Times New Roman" w:hAnsi="Times New Roman" w:cs="Times New Roman"/>
          <w:b/>
          <w:kern w:val="0"/>
          <w:sz w:val="20"/>
          <w:szCs w:val="20"/>
          <w:lang w:val="en-GB"/>
        </w:rPr>
        <w:t>A-IoT device should respond to an A-IoT paging message under the condition that:</w:t>
      </w:r>
    </w:p>
    <w:p w14:paraId="354928F8" w14:textId="77777777" w:rsidR="004B45A5" w:rsidRDefault="004B45A5" w:rsidP="00ED2632">
      <w:pPr>
        <w:pStyle w:val="ListParagraph"/>
        <w:widowControl/>
        <w:numPr>
          <w:ilvl w:val="0"/>
          <w:numId w:val="11"/>
        </w:numPr>
        <w:spacing w:after="180"/>
        <w:ind w:firstLineChars="0"/>
        <w:rPr>
          <w:rFonts w:ascii="Times New Roman" w:eastAsia="Times New Roman" w:hAnsi="Times New Roman" w:cs="Times New Roman"/>
          <w:b/>
          <w:kern w:val="0"/>
          <w:sz w:val="20"/>
          <w:szCs w:val="20"/>
          <w:lang w:val="en-GB" w:eastAsia="en-GB"/>
        </w:rPr>
      </w:pPr>
      <w:r w:rsidRPr="0083758D">
        <w:rPr>
          <w:rFonts w:ascii="Times New Roman" w:eastAsia="Times New Roman" w:hAnsi="Times New Roman" w:cs="Times New Roman"/>
          <w:b/>
          <w:kern w:val="0"/>
          <w:sz w:val="20"/>
          <w:szCs w:val="20"/>
          <w:lang w:val="en-GB" w:eastAsia="en-GB"/>
        </w:rPr>
        <w:t>the paging message is the first received paging message</w:t>
      </w:r>
      <w:r>
        <w:rPr>
          <w:rFonts w:ascii="Times New Roman" w:eastAsia="Times New Roman" w:hAnsi="Times New Roman" w:cs="Times New Roman"/>
          <w:b/>
          <w:kern w:val="0"/>
          <w:sz w:val="20"/>
          <w:szCs w:val="20"/>
          <w:lang w:val="en-GB" w:eastAsia="en-GB"/>
        </w:rPr>
        <w:t>;</w:t>
      </w:r>
      <w:r w:rsidRPr="0083758D">
        <w:rPr>
          <w:rFonts w:ascii="Times New Roman" w:eastAsia="Times New Roman" w:hAnsi="Times New Roman" w:cs="Times New Roman"/>
          <w:b/>
          <w:kern w:val="0"/>
          <w:sz w:val="20"/>
          <w:szCs w:val="20"/>
          <w:lang w:val="en-GB" w:eastAsia="en-GB"/>
        </w:rPr>
        <w:t xml:space="preserve"> or</w:t>
      </w:r>
    </w:p>
    <w:p w14:paraId="52B593CD" w14:textId="3B33A03E" w:rsidR="004B45A5" w:rsidRDefault="004B45A5" w:rsidP="00ED2632">
      <w:pPr>
        <w:pStyle w:val="ListParagraph"/>
        <w:widowControl/>
        <w:numPr>
          <w:ilvl w:val="0"/>
          <w:numId w:val="11"/>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the message </w:t>
      </w:r>
      <w:r w:rsidRPr="00352143">
        <w:rPr>
          <w:rFonts w:ascii="Times New Roman" w:eastAsia="Times New Roman" w:hAnsi="Times New Roman" w:cs="Times New Roman" w:hint="eastAsia"/>
          <w:b/>
          <w:kern w:val="0"/>
          <w:sz w:val="20"/>
          <w:szCs w:val="20"/>
          <w:lang w:val="en-GB" w:eastAsia="en-GB"/>
        </w:rPr>
        <w:t>includes</w:t>
      </w:r>
      <w:r>
        <w:rPr>
          <w:rFonts w:ascii="Times New Roman" w:eastAsia="Times New Roman" w:hAnsi="Times New Roman" w:cs="Times New Roman"/>
          <w:b/>
          <w:kern w:val="0"/>
          <w:sz w:val="20"/>
          <w:szCs w:val="20"/>
          <w:lang w:val="en-GB" w:eastAsia="en-GB"/>
        </w:rPr>
        <w:t xml:space="preserve"> different information (to avoid duplicate responses)</w:t>
      </w:r>
      <w:r w:rsidR="00AA3ED9">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from the last paging message the device responds; or</w:t>
      </w:r>
    </w:p>
    <w:p w14:paraId="143E2874" w14:textId="6DACFA5C" w:rsidR="004B45A5" w:rsidRPr="004B45A5" w:rsidRDefault="004B45A5" w:rsidP="00ED2632">
      <w:pPr>
        <w:pStyle w:val="ListParagraph"/>
        <w:widowControl/>
        <w:numPr>
          <w:ilvl w:val="0"/>
          <w:numId w:val="11"/>
        </w:numPr>
        <w:spacing w:after="180"/>
        <w:ind w:firstLineChars="0"/>
        <w:rPr>
          <w:rFonts w:ascii="Times New Roman" w:eastAsia="Times New Roman" w:hAnsi="Times New Roman" w:cs="Times New Roman"/>
          <w:b/>
          <w:kern w:val="0"/>
          <w:sz w:val="20"/>
          <w:szCs w:val="20"/>
          <w:lang w:val="en-GB" w:eastAsia="en-GB"/>
        </w:rPr>
      </w:pPr>
      <w:r w:rsidRPr="0034521B">
        <w:rPr>
          <w:rFonts w:ascii="Times New Roman" w:eastAsia="Times New Roman" w:hAnsi="Times New Roman" w:cs="Times New Roman"/>
          <w:b/>
          <w:kern w:val="0"/>
          <w:sz w:val="20"/>
          <w:szCs w:val="20"/>
          <w:lang w:val="en-GB" w:eastAsia="en-GB"/>
        </w:rPr>
        <w:t xml:space="preserve">the message </w:t>
      </w:r>
      <w:r w:rsidRPr="0034521B">
        <w:rPr>
          <w:rFonts w:ascii="Times New Roman" w:eastAsia="Times New Roman" w:hAnsi="Times New Roman" w:cs="Times New Roman" w:hint="eastAsia"/>
          <w:b/>
          <w:kern w:val="0"/>
          <w:sz w:val="20"/>
          <w:szCs w:val="20"/>
          <w:lang w:val="en-GB" w:eastAsia="en-GB"/>
        </w:rPr>
        <w:t>includes</w:t>
      </w:r>
      <w:r w:rsidRPr="0034521B">
        <w:rPr>
          <w:rFonts w:ascii="Times New Roman" w:eastAsia="Times New Roman" w:hAnsi="Times New Roman" w:cs="Times New Roman"/>
          <w:b/>
          <w:kern w:val="0"/>
          <w:sz w:val="20"/>
          <w:szCs w:val="20"/>
          <w:lang w:val="en-GB" w:eastAsia="en-GB"/>
        </w:rPr>
        <w:t xml:space="preserve"> the same information (to avoid duplicate responses)</w:t>
      </w:r>
      <w:r>
        <w:rPr>
          <w:rFonts w:ascii="Times New Roman" w:eastAsia="Times New Roman" w:hAnsi="Times New Roman" w:cs="Times New Roman"/>
          <w:b/>
          <w:kern w:val="0"/>
          <w:sz w:val="20"/>
          <w:szCs w:val="20"/>
          <w:lang w:val="en-GB" w:eastAsia="en-GB"/>
        </w:rPr>
        <w:t xml:space="preserve"> </w:t>
      </w:r>
      <w:r w:rsidRPr="0034521B">
        <w:rPr>
          <w:rFonts w:ascii="Times New Roman" w:eastAsia="Times New Roman" w:hAnsi="Times New Roman" w:cs="Times New Roman"/>
          <w:b/>
          <w:kern w:val="0"/>
          <w:sz w:val="20"/>
          <w:szCs w:val="20"/>
          <w:lang w:val="en-GB" w:eastAsia="en-GB"/>
        </w:rPr>
        <w:t xml:space="preserve">as the last one the device responds, and the last response </w:t>
      </w:r>
      <w:r w:rsidRPr="0034521B">
        <w:rPr>
          <w:rFonts w:ascii="Times New Roman" w:eastAsia="Times New Roman" w:hAnsi="Times New Roman" w:cs="Times New Roman" w:hint="eastAsia"/>
          <w:b/>
          <w:kern w:val="0"/>
          <w:sz w:val="20"/>
          <w:szCs w:val="20"/>
          <w:lang w:val="en-GB" w:eastAsia="en-GB"/>
        </w:rPr>
        <w:t>fail</w:t>
      </w:r>
      <w:r w:rsidRPr="0034521B">
        <w:rPr>
          <w:rFonts w:ascii="Times New Roman" w:eastAsia="Times New Roman" w:hAnsi="Times New Roman" w:cs="Times New Roman"/>
          <w:b/>
          <w:kern w:val="0"/>
          <w:sz w:val="20"/>
          <w:szCs w:val="20"/>
          <w:lang w:val="en-GB" w:eastAsia="en-GB"/>
        </w:rPr>
        <w:t>s.</w:t>
      </w:r>
    </w:p>
    <w:p w14:paraId="3EAF0C93" w14:textId="2C59ECD0" w:rsidR="00262F77" w:rsidRDefault="00262F77" w:rsidP="00262F77">
      <w:pPr>
        <w:rPr>
          <w:rFonts w:ascii="Times New Roman" w:hAnsi="Times New Roman" w:cs="Times New Roman"/>
          <w:i/>
          <w:iCs/>
          <w:kern w:val="0"/>
          <w:sz w:val="20"/>
          <w:szCs w:val="20"/>
          <w:u w:val="single"/>
        </w:rPr>
      </w:pPr>
      <w:r w:rsidRPr="00262F77">
        <w:rPr>
          <w:rFonts w:ascii="Times New Roman" w:hAnsi="Times New Roman" w:cs="Times New Roman"/>
          <w:i/>
          <w:iCs/>
          <w:kern w:val="0"/>
          <w:sz w:val="20"/>
          <w:szCs w:val="20"/>
          <w:u w:val="single"/>
        </w:rPr>
        <w:t>Split of paging message</w:t>
      </w:r>
    </w:p>
    <w:p w14:paraId="51D21BF2" w14:textId="77777777" w:rsidR="00D0224E" w:rsidRPr="0034521B" w:rsidRDefault="00D0224E" w:rsidP="00D0224E">
      <w:pPr>
        <w:widowControl/>
        <w:numPr>
          <w:ilvl w:val="0"/>
          <w:numId w:val="10"/>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A-IoT</w:t>
      </w:r>
      <w:r w:rsidRPr="0034521B">
        <w:rPr>
          <w:rFonts w:ascii="Times New Roman" w:eastAsia="Times New Roman" w:hAnsi="Times New Roman" w:cs="Times New Roman"/>
          <w:b/>
          <w:kern w:val="0"/>
          <w:sz w:val="20"/>
          <w:szCs w:val="20"/>
          <w:lang w:val="en-GB" w:eastAsia="en-GB"/>
        </w:rPr>
        <w:t xml:space="preserve"> Paging message </w:t>
      </w:r>
      <w:r>
        <w:rPr>
          <w:rFonts w:ascii="Times New Roman" w:eastAsia="Times New Roman" w:hAnsi="Times New Roman" w:cs="Times New Roman"/>
          <w:b/>
          <w:kern w:val="0"/>
          <w:sz w:val="20"/>
          <w:szCs w:val="20"/>
          <w:lang w:val="en-GB" w:eastAsia="en-GB"/>
        </w:rPr>
        <w:t>is</w:t>
      </w:r>
      <w:r w:rsidRPr="0034521B">
        <w:rPr>
          <w:rFonts w:ascii="Times New Roman" w:eastAsia="Times New Roman" w:hAnsi="Times New Roman" w:cs="Times New Roman"/>
          <w:b/>
          <w:kern w:val="0"/>
          <w:sz w:val="20"/>
          <w:szCs w:val="20"/>
          <w:lang w:val="en-GB" w:eastAsia="en-GB"/>
        </w:rPr>
        <w:t xml:space="preserve"> used as Msg0 in random access procedure, and sent for multiple times.</w:t>
      </w:r>
    </w:p>
    <w:p w14:paraId="495004E3" w14:textId="13B49712" w:rsidR="004B45A5" w:rsidRDefault="004B45A5" w:rsidP="00ED2632">
      <w:pPr>
        <w:widowControl/>
        <w:numPr>
          <w:ilvl w:val="0"/>
          <w:numId w:val="10"/>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Based on the agreed content of </w:t>
      </w:r>
      <w:r w:rsidR="00A6298F">
        <w:rPr>
          <w:rFonts w:ascii="Times New Roman" w:eastAsia="Times New Roman" w:hAnsi="Times New Roman" w:cs="Times New Roman"/>
          <w:b/>
          <w:kern w:val="0"/>
          <w:sz w:val="20"/>
          <w:szCs w:val="20"/>
          <w:lang w:val="en-GB" w:eastAsia="en-GB"/>
        </w:rPr>
        <w:t xml:space="preserve">A-IoT </w:t>
      </w:r>
      <w:r>
        <w:rPr>
          <w:rFonts w:ascii="Times New Roman" w:eastAsia="Times New Roman" w:hAnsi="Times New Roman" w:cs="Times New Roman"/>
          <w:b/>
          <w:kern w:val="0"/>
          <w:sz w:val="20"/>
          <w:szCs w:val="20"/>
          <w:lang w:val="en-GB" w:eastAsia="en-GB"/>
        </w:rPr>
        <w:t>paging message, the message size of a single A-IoT paging message can be huge</w:t>
      </w:r>
      <w:r w:rsidRPr="00E62423">
        <w:rPr>
          <w:rFonts w:ascii="Times New Roman" w:eastAsia="Times New Roman" w:hAnsi="Times New Roman" w:cs="Times New Roman"/>
          <w:b/>
          <w:kern w:val="0"/>
          <w:sz w:val="20"/>
          <w:szCs w:val="20"/>
          <w:lang w:val="en-GB" w:eastAsia="en-GB"/>
        </w:rPr>
        <w:t>.</w:t>
      </w:r>
    </w:p>
    <w:p w14:paraId="10DEAAED" w14:textId="5C1A940A" w:rsidR="004B45A5" w:rsidRPr="004B45A5" w:rsidRDefault="004B45A5" w:rsidP="00ED2632">
      <w:pPr>
        <w:pStyle w:val="ListParagraph"/>
        <w:widowControl/>
        <w:numPr>
          <w:ilvl w:val="0"/>
          <w:numId w:val="16"/>
        </w:numPr>
        <w:spacing w:after="18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R</w:t>
      </w:r>
      <w:r>
        <w:rPr>
          <w:rFonts w:ascii="Times New Roman" w:hAnsi="Times New Roman" w:cs="Times New Roman"/>
          <w:b/>
          <w:kern w:val="0"/>
          <w:sz w:val="20"/>
          <w:szCs w:val="20"/>
          <w:lang w:val="en-GB"/>
        </w:rPr>
        <w:t xml:space="preserve">AN2 to discuss whether paging can be </w:t>
      </w:r>
      <w:r>
        <w:rPr>
          <w:rFonts w:ascii="Times New Roman" w:hAnsi="Times New Roman" w:cs="Times New Roman" w:hint="eastAsia"/>
          <w:b/>
          <w:kern w:val="0"/>
          <w:sz w:val="20"/>
          <w:szCs w:val="20"/>
          <w:lang w:val="en-GB"/>
        </w:rPr>
        <w:t>rea</w:t>
      </w:r>
      <w:r>
        <w:rPr>
          <w:rFonts w:ascii="Times New Roman" w:hAnsi="Times New Roman" w:cs="Times New Roman"/>
          <w:b/>
          <w:kern w:val="0"/>
          <w:sz w:val="20"/>
          <w:szCs w:val="20"/>
          <w:lang w:val="en-GB"/>
        </w:rPr>
        <w:t>lized by two individual messages based on the functionality of contents, i.e., information from CN (e.g., device identification) and RA-</w:t>
      </w:r>
      <w:r>
        <w:rPr>
          <w:rFonts w:ascii="Times New Roman" w:hAnsi="Times New Roman" w:cs="Times New Roman" w:hint="eastAsia"/>
          <w:b/>
          <w:kern w:val="0"/>
          <w:sz w:val="20"/>
          <w:szCs w:val="20"/>
          <w:lang w:val="en-GB"/>
        </w:rPr>
        <w:t>related</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parameters</w:t>
      </w:r>
      <w:r>
        <w:rPr>
          <w:rFonts w:ascii="Times New Roman" w:hAnsi="Times New Roman" w:cs="Times New Roman"/>
          <w:b/>
          <w:kern w:val="0"/>
          <w:sz w:val="20"/>
          <w:szCs w:val="20"/>
          <w:lang w:val="en-GB"/>
        </w:rPr>
        <w:t>. Whether to combine or split them is up to reader implementation.</w:t>
      </w:r>
    </w:p>
    <w:p w14:paraId="3DAB7855" w14:textId="6EC42492" w:rsidR="00B12DAA" w:rsidRDefault="00262F77" w:rsidP="00262F77">
      <w:pPr>
        <w:rPr>
          <w:rFonts w:ascii="Times New Roman" w:hAnsi="Times New Roman" w:cs="Times New Roman"/>
          <w:i/>
          <w:iCs/>
          <w:kern w:val="0"/>
          <w:sz w:val="20"/>
          <w:szCs w:val="20"/>
          <w:u w:val="single"/>
        </w:rPr>
      </w:pPr>
      <w:r w:rsidRPr="00262F77">
        <w:rPr>
          <w:rFonts w:ascii="Times New Roman" w:hAnsi="Times New Roman" w:cs="Times New Roman"/>
          <w:i/>
          <w:iCs/>
          <w:kern w:val="0"/>
          <w:sz w:val="20"/>
          <w:szCs w:val="20"/>
          <w:u w:val="single"/>
        </w:rPr>
        <w:t>Impact from device unavailability on paging</w:t>
      </w:r>
    </w:p>
    <w:p w14:paraId="75BBF58A" w14:textId="6F4B7825" w:rsidR="004B45A5" w:rsidRPr="004B45A5" w:rsidRDefault="004B45A5" w:rsidP="00ED2632">
      <w:pPr>
        <w:pStyle w:val="ListParagraph"/>
        <w:widowControl/>
        <w:numPr>
          <w:ilvl w:val="0"/>
          <w:numId w:val="16"/>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There is no impact from device </w:t>
      </w:r>
      <w:r w:rsidRPr="00460895">
        <w:rPr>
          <w:rFonts w:ascii="Times New Roman" w:hAnsi="Times New Roman" w:cs="Times New Roman"/>
          <w:b/>
          <w:kern w:val="0"/>
          <w:sz w:val="20"/>
          <w:szCs w:val="20"/>
          <w:lang w:val="en-GB"/>
        </w:rPr>
        <w:t>unavailability</w:t>
      </w:r>
      <w:r>
        <w:rPr>
          <w:rFonts w:ascii="Times New Roman" w:hAnsi="Times New Roman" w:cs="Times New Roman"/>
          <w:b/>
          <w:kern w:val="0"/>
          <w:sz w:val="20"/>
          <w:szCs w:val="20"/>
          <w:lang w:val="en-GB"/>
        </w:rPr>
        <w:t xml:space="preserve"> to paging at least in SI phase from RAN2 perspective</w:t>
      </w:r>
      <w:r>
        <w:rPr>
          <w:rFonts w:ascii="Times New Roman" w:hAnsi="Times New Roman" w:cs="Times New Roman" w:hint="eastAsia"/>
          <w:b/>
          <w:kern w:val="0"/>
          <w:sz w:val="20"/>
          <w:szCs w:val="20"/>
          <w:lang w:val="en-GB"/>
        </w:rPr>
        <w:t>,</w:t>
      </w:r>
      <w:r>
        <w:rPr>
          <w:rFonts w:ascii="Times New Roman" w:hAnsi="Times New Roman" w:cs="Times New Roman"/>
          <w:b/>
          <w:kern w:val="0"/>
          <w:sz w:val="20"/>
          <w:szCs w:val="20"/>
          <w:lang w:val="en-GB"/>
        </w:rPr>
        <w:t xml:space="preserve"> which be revisited during WI based on RAN1 further input, if any.</w:t>
      </w:r>
    </w:p>
    <w:bookmarkEnd w:id="13"/>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04E2690A" w14:textId="51FE9821" w:rsidR="00E74B93" w:rsidRPr="003D1F48" w:rsidRDefault="00C25A51" w:rsidP="003D1F48">
      <w:pPr>
        <w:pStyle w:val="references"/>
        <w:numPr>
          <w:ilvl w:val="0"/>
          <w:numId w:val="4"/>
        </w:numPr>
        <w:rPr>
          <w:szCs w:val="24"/>
        </w:rPr>
      </w:pPr>
      <w:bookmarkStart w:id="14" w:name="_Ref162256215"/>
      <w:bookmarkStart w:id="15" w:name="_Ref178006723"/>
      <w:r w:rsidRPr="00A066A8">
        <w:rPr>
          <w:rFonts w:cs="Arial"/>
        </w:rPr>
        <w:t>Report of 3GPP TSG RAN WG2 meeting #12</w:t>
      </w:r>
      <w:r w:rsidR="005D7A51">
        <w:rPr>
          <w:rFonts w:cs="Arial"/>
        </w:rPr>
        <w:t>7</w:t>
      </w:r>
      <w:r>
        <w:rPr>
          <w:rFonts w:cs="Arial"/>
        </w:rPr>
        <w:t>bis</w:t>
      </w:r>
      <w:r w:rsidRPr="00A066A8">
        <w:rPr>
          <w:rFonts w:cs="Arial"/>
        </w:rPr>
        <w:t xml:space="preserve">, </w:t>
      </w:r>
      <w:r w:rsidR="005D7A51">
        <w:rPr>
          <w:rFonts w:cs="Arial"/>
        </w:rPr>
        <w:t>Hefei</w:t>
      </w:r>
      <w:r>
        <w:rPr>
          <w:rFonts w:cs="Arial"/>
        </w:rPr>
        <w:t>, China</w:t>
      </w:r>
      <w:bookmarkEnd w:id="14"/>
      <w:bookmarkEnd w:id="15"/>
    </w:p>
    <w:p w14:paraId="0FC94087" w14:textId="6E2389D6" w:rsidR="003D1F48" w:rsidRPr="005D7A51" w:rsidRDefault="005D7A51" w:rsidP="005D7A51">
      <w:pPr>
        <w:pStyle w:val="ListParagraph"/>
        <w:numPr>
          <w:ilvl w:val="0"/>
          <w:numId w:val="4"/>
        </w:numPr>
        <w:ind w:firstLineChars="0"/>
        <w:rPr>
          <w:rFonts w:ascii="Times New Roman" w:hAnsi="Times New Roman" w:cs="Arial"/>
          <w:noProof/>
          <w:kern w:val="0"/>
          <w:sz w:val="20"/>
          <w:szCs w:val="16"/>
        </w:rPr>
      </w:pPr>
      <w:bookmarkStart w:id="16" w:name="_Ref181348289"/>
      <w:bookmarkStart w:id="17" w:name="_Ref174026352"/>
      <w:r w:rsidRPr="005D7A51">
        <w:rPr>
          <w:rFonts w:ascii="Times New Roman" w:hAnsi="Times New Roman" w:cs="Arial"/>
          <w:noProof/>
          <w:kern w:val="0"/>
          <w:sz w:val="20"/>
          <w:szCs w:val="16"/>
        </w:rPr>
        <w:t>R3-</w:t>
      </w:r>
      <w:r w:rsidR="0059217B" w:rsidRPr="005D7A51">
        <w:rPr>
          <w:rFonts w:ascii="Times New Roman" w:hAnsi="Times New Roman" w:cs="Arial"/>
          <w:noProof/>
          <w:kern w:val="0"/>
          <w:sz w:val="20"/>
          <w:szCs w:val="16"/>
        </w:rPr>
        <w:t>245827</w:t>
      </w:r>
      <w:r w:rsidR="0059217B">
        <w:rPr>
          <w:rFonts w:ascii="Times New Roman" w:hAnsi="Times New Roman" w:cs="Arial"/>
          <w:noProof/>
          <w:kern w:val="0"/>
          <w:sz w:val="20"/>
          <w:szCs w:val="16"/>
        </w:rPr>
        <w:tab/>
      </w:r>
      <w:r w:rsidRPr="005D7A51">
        <w:rPr>
          <w:rFonts w:ascii="Times New Roman" w:hAnsi="Times New Roman" w:cs="Arial"/>
          <w:noProof/>
          <w:kern w:val="0"/>
          <w:sz w:val="20"/>
          <w:szCs w:val="16"/>
        </w:rPr>
        <w:t>[TP for TR 38.769] TP for Locating Ambient IoT Devices</w:t>
      </w:r>
      <w:bookmarkEnd w:id="16"/>
    </w:p>
    <w:p w14:paraId="6427187C" w14:textId="359374D2" w:rsidR="008728B4" w:rsidRPr="008728B4" w:rsidRDefault="00063157" w:rsidP="008728B4">
      <w:pPr>
        <w:pStyle w:val="references"/>
        <w:numPr>
          <w:ilvl w:val="0"/>
          <w:numId w:val="4"/>
        </w:numPr>
        <w:rPr>
          <w:rFonts w:cs="Arial"/>
        </w:rPr>
      </w:pPr>
      <w:bookmarkStart w:id="18" w:name="_Ref177977853"/>
      <w:r w:rsidRPr="00063157">
        <w:rPr>
          <w:rFonts w:cs="Arial"/>
        </w:rPr>
        <w:t>TR 38.769</w:t>
      </w:r>
      <w:r>
        <w:rPr>
          <w:rFonts w:cs="Arial"/>
        </w:rPr>
        <w:tab/>
      </w:r>
      <w:r w:rsidRPr="00063157">
        <w:rPr>
          <w:rFonts w:cs="Arial"/>
        </w:rPr>
        <w:t>Study on solutions for ambient IoT (Internet of Things)</w:t>
      </w:r>
      <w:bookmarkEnd w:id="17"/>
      <w:bookmarkEnd w:id="18"/>
    </w:p>
    <w:sectPr w:rsidR="008728B4" w:rsidRPr="008728B4" w:rsidSect="0084088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DE7C6" w14:textId="77777777" w:rsidR="00CC3795" w:rsidRDefault="00CC3795" w:rsidP="00BC75EF">
      <w:r>
        <w:separator/>
      </w:r>
    </w:p>
  </w:endnote>
  <w:endnote w:type="continuationSeparator" w:id="0">
    <w:p w14:paraId="2DE81F15" w14:textId="77777777" w:rsidR="00CC3795" w:rsidRDefault="00CC3795" w:rsidP="00BC75EF">
      <w:r>
        <w:continuationSeparator/>
      </w:r>
    </w:p>
  </w:endnote>
  <w:endnote w:type="continuationNotice" w:id="1">
    <w:p w14:paraId="5A229051" w14:textId="77777777" w:rsidR="00CC3795" w:rsidRDefault="00CC3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6B59E" w14:textId="77777777" w:rsidR="00CC3795" w:rsidRDefault="00CC3795" w:rsidP="00BC75EF">
      <w:r>
        <w:separator/>
      </w:r>
    </w:p>
  </w:footnote>
  <w:footnote w:type="continuationSeparator" w:id="0">
    <w:p w14:paraId="0F8BC4A2" w14:textId="77777777" w:rsidR="00CC3795" w:rsidRDefault="00CC3795" w:rsidP="00BC75EF">
      <w:r>
        <w:continuationSeparator/>
      </w:r>
    </w:p>
  </w:footnote>
  <w:footnote w:type="continuationNotice" w:id="1">
    <w:p w14:paraId="16570FB5" w14:textId="77777777" w:rsidR="00CC3795" w:rsidRDefault="00CC37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13926"/>
    <w:multiLevelType w:val="hybridMultilevel"/>
    <w:tmpl w:val="4FE0A306"/>
    <w:lvl w:ilvl="0" w:tplc="61404004">
      <w:start w:val="2"/>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F980BA9"/>
    <w:multiLevelType w:val="hybridMultilevel"/>
    <w:tmpl w:val="F1CA5794"/>
    <w:lvl w:ilvl="0" w:tplc="8BCA4B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3" w15:restartNumberingAfterBreak="0">
    <w:nsid w:val="33881BF7"/>
    <w:multiLevelType w:val="hybridMultilevel"/>
    <w:tmpl w:val="884AF726"/>
    <w:lvl w:ilvl="0" w:tplc="5D7A94A8">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4" w15:restartNumberingAfterBreak="0">
    <w:nsid w:val="3C802FA3"/>
    <w:multiLevelType w:val="hybridMultilevel"/>
    <w:tmpl w:val="5F580F46"/>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 w15:restartNumberingAfterBreak="0">
    <w:nsid w:val="462C41A7"/>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834D1F"/>
    <w:multiLevelType w:val="hybridMultilevel"/>
    <w:tmpl w:val="F1CA5794"/>
    <w:lvl w:ilvl="0" w:tplc="8BCA4B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7" w15:restartNumberingAfterBreak="0">
    <w:nsid w:val="52A67303"/>
    <w:multiLevelType w:val="hybridMultilevel"/>
    <w:tmpl w:val="A82C3DEC"/>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722E51"/>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39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5CEF08D5"/>
    <w:multiLevelType w:val="hybridMultilevel"/>
    <w:tmpl w:val="6574999E"/>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2573A2"/>
    <w:multiLevelType w:val="hybridMultilevel"/>
    <w:tmpl w:val="884AF726"/>
    <w:lvl w:ilvl="0" w:tplc="5D7A94A8">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6C66347"/>
    <w:multiLevelType w:val="hybridMultilevel"/>
    <w:tmpl w:val="D6225CA4"/>
    <w:lvl w:ilvl="0" w:tplc="74DA2B1A">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3"/>
  </w:num>
  <w:num w:numId="2">
    <w:abstractNumId w:val="15"/>
  </w:num>
  <w:num w:numId="3">
    <w:abstractNumId w:val="10"/>
  </w:num>
  <w:num w:numId="4">
    <w:abstractNumId w:val="8"/>
  </w:num>
  <w:num w:numId="5">
    <w:abstractNumId w:val="5"/>
  </w:num>
  <w:num w:numId="6">
    <w:abstractNumId w:val="4"/>
  </w:num>
  <w:num w:numId="7">
    <w:abstractNumId w:val="1"/>
  </w:num>
  <w:num w:numId="8">
    <w:abstractNumId w:val="6"/>
  </w:num>
  <w:num w:numId="9">
    <w:abstractNumId w:val="3"/>
  </w:num>
  <w:num w:numId="10">
    <w:abstractNumId w:val="9"/>
  </w:num>
  <w:num w:numId="11">
    <w:abstractNumId w:val="12"/>
  </w:num>
  <w:num w:numId="12">
    <w:abstractNumId w:val="2"/>
  </w:num>
  <w:num w:numId="13">
    <w:abstractNumId w:val="7"/>
  </w:num>
  <w:num w:numId="14">
    <w:abstractNumId w:val="11"/>
  </w:num>
  <w:num w:numId="15">
    <w:abstractNumId w:val="14"/>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AUAiH5fCCwAAAA="/>
  </w:docVars>
  <w:rsids>
    <w:rsidRoot w:val="001A4160"/>
    <w:rsid w:val="00001CC3"/>
    <w:rsid w:val="00005498"/>
    <w:rsid w:val="000063BE"/>
    <w:rsid w:val="00007301"/>
    <w:rsid w:val="00007C2F"/>
    <w:rsid w:val="00014F8F"/>
    <w:rsid w:val="00016058"/>
    <w:rsid w:val="00021EE1"/>
    <w:rsid w:val="00022297"/>
    <w:rsid w:val="000235C5"/>
    <w:rsid w:val="000242BC"/>
    <w:rsid w:val="00024717"/>
    <w:rsid w:val="00025597"/>
    <w:rsid w:val="00030808"/>
    <w:rsid w:val="000331CB"/>
    <w:rsid w:val="000335D8"/>
    <w:rsid w:val="00033D6B"/>
    <w:rsid w:val="00041C76"/>
    <w:rsid w:val="0004566C"/>
    <w:rsid w:val="00045A89"/>
    <w:rsid w:val="0004618C"/>
    <w:rsid w:val="00046403"/>
    <w:rsid w:val="00052909"/>
    <w:rsid w:val="000547FA"/>
    <w:rsid w:val="00063157"/>
    <w:rsid w:val="00066A42"/>
    <w:rsid w:val="00067034"/>
    <w:rsid w:val="00071CA5"/>
    <w:rsid w:val="000733FF"/>
    <w:rsid w:val="00073660"/>
    <w:rsid w:val="00075490"/>
    <w:rsid w:val="00077E9C"/>
    <w:rsid w:val="00081853"/>
    <w:rsid w:val="000864DA"/>
    <w:rsid w:val="000915A6"/>
    <w:rsid w:val="00097744"/>
    <w:rsid w:val="00097F77"/>
    <w:rsid w:val="000A01F0"/>
    <w:rsid w:val="000A377C"/>
    <w:rsid w:val="000A4DF1"/>
    <w:rsid w:val="000B32D9"/>
    <w:rsid w:val="000B4BEB"/>
    <w:rsid w:val="000C2E2C"/>
    <w:rsid w:val="000C4713"/>
    <w:rsid w:val="000C4F71"/>
    <w:rsid w:val="000C50FB"/>
    <w:rsid w:val="000C5B88"/>
    <w:rsid w:val="000C68AA"/>
    <w:rsid w:val="000C74E4"/>
    <w:rsid w:val="000D13A2"/>
    <w:rsid w:val="000D2925"/>
    <w:rsid w:val="000D2DCD"/>
    <w:rsid w:val="000D2DD4"/>
    <w:rsid w:val="000D3B53"/>
    <w:rsid w:val="000D3FE0"/>
    <w:rsid w:val="000D4034"/>
    <w:rsid w:val="000D50C8"/>
    <w:rsid w:val="000D782D"/>
    <w:rsid w:val="000E5C13"/>
    <w:rsid w:val="000E63A7"/>
    <w:rsid w:val="000E7AE6"/>
    <w:rsid w:val="000F3095"/>
    <w:rsid w:val="000F4D4A"/>
    <w:rsid w:val="00101ADA"/>
    <w:rsid w:val="0010307F"/>
    <w:rsid w:val="00103144"/>
    <w:rsid w:val="00103B66"/>
    <w:rsid w:val="00104B31"/>
    <w:rsid w:val="00112053"/>
    <w:rsid w:val="00114BA8"/>
    <w:rsid w:val="00114FB0"/>
    <w:rsid w:val="001203B9"/>
    <w:rsid w:val="00122B62"/>
    <w:rsid w:val="00125DA5"/>
    <w:rsid w:val="0013425E"/>
    <w:rsid w:val="00135A0C"/>
    <w:rsid w:val="00140154"/>
    <w:rsid w:val="00144712"/>
    <w:rsid w:val="001449FF"/>
    <w:rsid w:val="00147126"/>
    <w:rsid w:val="00153121"/>
    <w:rsid w:val="001537FA"/>
    <w:rsid w:val="001541BD"/>
    <w:rsid w:val="001620D0"/>
    <w:rsid w:val="00162B63"/>
    <w:rsid w:val="0016396F"/>
    <w:rsid w:val="00164B8C"/>
    <w:rsid w:val="00166B59"/>
    <w:rsid w:val="00175A7D"/>
    <w:rsid w:val="001833E2"/>
    <w:rsid w:val="00183492"/>
    <w:rsid w:val="001835DF"/>
    <w:rsid w:val="001850C5"/>
    <w:rsid w:val="001948B0"/>
    <w:rsid w:val="001A1484"/>
    <w:rsid w:val="001A26B2"/>
    <w:rsid w:val="001A4160"/>
    <w:rsid w:val="001A50CE"/>
    <w:rsid w:val="001B270B"/>
    <w:rsid w:val="001B3005"/>
    <w:rsid w:val="001B406B"/>
    <w:rsid w:val="001B43F5"/>
    <w:rsid w:val="001B7997"/>
    <w:rsid w:val="001B7F69"/>
    <w:rsid w:val="001C25B1"/>
    <w:rsid w:val="001C344B"/>
    <w:rsid w:val="001C4C64"/>
    <w:rsid w:val="001C79EE"/>
    <w:rsid w:val="001C7C8F"/>
    <w:rsid w:val="001D125C"/>
    <w:rsid w:val="001D331E"/>
    <w:rsid w:val="001D5B16"/>
    <w:rsid w:val="001E4332"/>
    <w:rsid w:val="001F4963"/>
    <w:rsid w:val="00201EDA"/>
    <w:rsid w:val="00202AD6"/>
    <w:rsid w:val="00204D33"/>
    <w:rsid w:val="0020518E"/>
    <w:rsid w:val="002064EA"/>
    <w:rsid w:val="00207DDE"/>
    <w:rsid w:val="0021089C"/>
    <w:rsid w:val="002140CE"/>
    <w:rsid w:val="00214898"/>
    <w:rsid w:val="00216770"/>
    <w:rsid w:val="00217B82"/>
    <w:rsid w:val="00220EBA"/>
    <w:rsid w:val="00221636"/>
    <w:rsid w:val="00221FFB"/>
    <w:rsid w:val="00224E9D"/>
    <w:rsid w:val="002259EC"/>
    <w:rsid w:val="0023251F"/>
    <w:rsid w:val="002358C0"/>
    <w:rsid w:val="00241F19"/>
    <w:rsid w:val="002425D0"/>
    <w:rsid w:val="002436E9"/>
    <w:rsid w:val="0024448B"/>
    <w:rsid w:val="00245852"/>
    <w:rsid w:val="00246200"/>
    <w:rsid w:val="002463D0"/>
    <w:rsid w:val="00250737"/>
    <w:rsid w:val="00250E5D"/>
    <w:rsid w:val="00251FEA"/>
    <w:rsid w:val="0025247E"/>
    <w:rsid w:val="00253292"/>
    <w:rsid w:val="00254ECB"/>
    <w:rsid w:val="00261E3B"/>
    <w:rsid w:val="00262F77"/>
    <w:rsid w:val="00264DC1"/>
    <w:rsid w:val="00266E8E"/>
    <w:rsid w:val="0026785A"/>
    <w:rsid w:val="0027285A"/>
    <w:rsid w:val="00272C30"/>
    <w:rsid w:val="00273A83"/>
    <w:rsid w:val="00273DCC"/>
    <w:rsid w:val="00286E4F"/>
    <w:rsid w:val="0029025E"/>
    <w:rsid w:val="00290D80"/>
    <w:rsid w:val="002924AE"/>
    <w:rsid w:val="00295C59"/>
    <w:rsid w:val="002A221D"/>
    <w:rsid w:val="002B29A5"/>
    <w:rsid w:val="002B352B"/>
    <w:rsid w:val="002B59AD"/>
    <w:rsid w:val="002B6FA2"/>
    <w:rsid w:val="002B7835"/>
    <w:rsid w:val="002B7AAC"/>
    <w:rsid w:val="002C3B8C"/>
    <w:rsid w:val="002C65DD"/>
    <w:rsid w:val="002D08D3"/>
    <w:rsid w:val="002D2911"/>
    <w:rsid w:val="002E3FA3"/>
    <w:rsid w:val="002E462C"/>
    <w:rsid w:val="002E55E8"/>
    <w:rsid w:val="002F23CB"/>
    <w:rsid w:val="002F45CF"/>
    <w:rsid w:val="00300529"/>
    <w:rsid w:val="00313E9D"/>
    <w:rsid w:val="0031657C"/>
    <w:rsid w:val="00316E9A"/>
    <w:rsid w:val="00325132"/>
    <w:rsid w:val="0032694F"/>
    <w:rsid w:val="00326AB5"/>
    <w:rsid w:val="00337819"/>
    <w:rsid w:val="0033798E"/>
    <w:rsid w:val="00337D8A"/>
    <w:rsid w:val="003430B7"/>
    <w:rsid w:val="00343E8F"/>
    <w:rsid w:val="00344DA9"/>
    <w:rsid w:val="0034521B"/>
    <w:rsid w:val="00347000"/>
    <w:rsid w:val="0035128B"/>
    <w:rsid w:val="00352143"/>
    <w:rsid w:val="00352893"/>
    <w:rsid w:val="00352FD5"/>
    <w:rsid w:val="00360B43"/>
    <w:rsid w:val="003618A2"/>
    <w:rsid w:val="0036284E"/>
    <w:rsid w:val="00364E6B"/>
    <w:rsid w:val="003706DE"/>
    <w:rsid w:val="00370FA6"/>
    <w:rsid w:val="00380840"/>
    <w:rsid w:val="003845F2"/>
    <w:rsid w:val="00387F7A"/>
    <w:rsid w:val="00390449"/>
    <w:rsid w:val="0039056D"/>
    <w:rsid w:val="00390BB3"/>
    <w:rsid w:val="003926B0"/>
    <w:rsid w:val="00395E25"/>
    <w:rsid w:val="00397614"/>
    <w:rsid w:val="003A1E02"/>
    <w:rsid w:val="003A2B04"/>
    <w:rsid w:val="003A47B3"/>
    <w:rsid w:val="003A6E90"/>
    <w:rsid w:val="003B24B8"/>
    <w:rsid w:val="003B389A"/>
    <w:rsid w:val="003B5F20"/>
    <w:rsid w:val="003C352E"/>
    <w:rsid w:val="003C476D"/>
    <w:rsid w:val="003C5F57"/>
    <w:rsid w:val="003D1F48"/>
    <w:rsid w:val="003D2E2F"/>
    <w:rsid w:val="003D3574"/>
    <w:rsid w:val="003D4421"/>
    <w:rsid w:val="003D4731"/>
    <w:rsid w:val="003D7A11"/>
    <w:rsid w:val="003E3796"/>
    <w:rsid w:val="003E55E7"/>
    <w:rsid w:val="003E6F7E"/>
    <w:rsid w:val="003F052E"/>
    <w:rsid w:val="003F1C2C"/>
    <w:rsid w:val="003F697D"/>
    <w:rsid w:val="003F7DC2"/>
    <w:rsid w:val="00411B6B"/>
    <w:rsid w:val="0041228B"/>
    <w:rsid w:val="0041278E"/>
    <w:rsid w:val="0041312C"/>
    <w:rsid w:val="0041351F"/>
    <w:rsid w:val="00415447"/>
    <w:rsid w:val="004160DE"/>
    <w:rsid w:val="00416ABF"/>
    <w:rsid w:val="0041722B"/>
    <w:rsid w:val="00421AD0"/>
    <w:rsid w:val="00425612"/>
    <w:rsid w:val="00425A17"/>
    <w:rsid w:val="0042618E"/>
    <w:rsid w:val="00426C47"/>
    <w:rsid w:val="00427557"/>
    <w:rsid w:val="00431B62"/>
    <w:rsid w:val="00431F09"/>
    <w:rsid w:val="004361CB"/>
    <w:rsid w:val="00437389"/>
    <w:rsid w:val="00437F2B"/>
    <w:rsid w:val="004411FE"/>
    <w:rsid w:val="00443299"/>
    <w:rsid w:val="00444325"/>
    <w:rsid w:val="004468CD"/>
    <w:rsid w:val="0045135F"/>
    <w:rsid w:val="00460895"/>
    <w:rsid w:val="00460B1D"/>
    <w:rsid w:val="004665D6"/>
    <w:rsid w:val="00472117"/>
    <w:rsid w:val="004727A3"/>
    <w:rsid w:val="00472A9C"/>
    <w:rsid w:val="004758E4"/>
    <w:rsid w:val="00476B35"/>
    <w:rsid w:val="004801FD"/>
    <w:rsid w:val="00481B7D"/>
    <w:rsid w:val="00482F46"/>
    <w:rsid w:val="00483F98"/>
    <w:rsid w:val="00484093"/>
    <w:rsid w:val="00493C79"/>
    <w:rsid w:val="00493D04"/>
    <w:rsid w:val="00496791"/>
    <w:rsid w:val="004A0A88"/>
    <w:rsid w:val="004A1791"/>
    <w:rsid w:val="004B02D6"/>
    <w:rsid w:val="004B2B88"/>
    <w:rsid w:val="004B4283"/>
    <w:rsid w:val="004B45A5"/>
    <w:rsid w:val="004B4D39"/>
    <w:rsid w:val="004C1CF8"/>
    <w:rsid w:val="004C1DF2"/>
    <w:rsid w:val="004C292F"/>
    <w:rsid w:val="004D06F0"/>
    <w:rsid w:val="004D0AE5"/>
    <w:rsid w:val="004D241D"/>
    <w:rsid w:val="004D4301"/>
    <w:rsid w:val="004D53AD"/>
    <w:rsid w:val="004D6252"/>
    <w:rsid w:val="004D7595"/>
    <w:rsid w:val="004E39A5"/>
    <w:rsid w:val="004E5DFA"/>
    <w:rsid w:val="004F21D9"/>
    <w:rsid w:val="004F4EA4"/>
    <w:rsid w:val="004F7009"/>
    <w:rsid w:val="00504048"/>
    <w:rsid w:val="0050547F"/>
    <w:rsid w:val="00506347"/>
    <w:rsid w:val="00510CAB"/>
    <w:rsid w:val="00514BDF"/>
    <w:rsid w:val="005150ED"/>
    <w:rsid w:val="005154A5"/>
    <w:rsid w:val="005160E0"/>
    <w:rsid w:val="00516B77"/>
    <w:rsid w:val="005170D5"/>
    <w:rsid w:val="00524F83"/>
    <w:rsid w:val="0052733B"/>
    <w:rsid w:val="00527799"/>
    <w:rsid w:val="005329D3"/>
    <w:rsid w:val="00536448"/>
    <w:rsid w:val="00537A5A"/>
    <w:rsid w:val="00537DC6"/>
    <w:rsid w:val="0054394D"/>
    <w:rsid w:val="00544B7A"/>
    <w:rsid w:val="00550A36"/>
    <w:rsid w:val="00550EA5"/>
    <w:rsid w:val="00554363"/>
    <w:rsid w:val="0055508E"/>
    <w:rsid w:val="00565E5B"/>
    <w:rsid w:val="005706D3"/>
    <w:rsid w:val="00573DEC"/>
    <w:rsid w:val="00574942"/>
    <w:rsid w:val="00580558"/>
    <w:rsid w:val="005816E0"/>
    <w:rsid w:val="005829A1"/>
    <w:rsid w:val="00586B2A"/>
    <w:rsid w:val="005920D1"/>
    <w:rsid w:val="0059217B"/>
    <w:rsid w:val="00593E00"/>
    <w:rsid w:val="005A3B2A"/>
    <w:rsid w:val="005A6FF5"/>
    <w:rsid w:val="005B1FBB"/>
    <w:rsid w:val="005C2F40"/>
    <w:rsid w:val="005C3957"/>
    <w:rsid w:val="005D1F1B"/>
    <w:rsid w:val="005D23F8"/>
    <w:rsid w:val="005D3ECD"/>
    <w:rsid w:val="005D7A51"/>
    <w:rsid w:val="005D7F05"/>
    <w:rsid w:val="005E5CC2"/>
    <w:rsid w:val="005F286B"/>
    <w:rsid w:val="005F310B"/>
    <w:rsid w:val="005F3413"/>
    <w:rsid w:val="005F41EA"/>
    <w:rsid w:val="005F5999"/>
    <w:rsid w:val="005F6FB7"/>
    <w:rsid w:val="005F7116"/>
    <w:rsid w:val="006039E2"/>
    <w:rsid w:val="0060790C"/>
    <w:rsid w:val="006146DC"/>
    <w:rsid w:val="00616F7B"/>
    <w:rsid w:val="00617A6B"/>
    <w:rsid w:val="0062223E"/>
    <w:rsid w:val="00632A69"/>
    <w:rsid w:val="006344A2"/>
    <w:rsid w:val="00636F7C"/>
    <w:rsid w:val="00640D59"/>
    <w:rsid w:val="00643AA3"/>
    <w:rsid w:val="00647031"/>
    <w:rsid w:val="00647AD7"/>
    <w:rsid w:val="0065105D"/>
    <w:rsid w:val="00651EE4"/>
    <w:rsid w:val="00655ACB"/>
    <w:rsid w:val="00655E97"/>
    <w:rsid w:val="00664BBE"/>
    <w:rsid w:val="00664D23"/>
    <w:rsid w:val="00664F56"/>
    <w:rsid w:val="006654FF"/>
    <w:rsid w:val="00671809"/>
    <w:rsid w:val="0067184D"/>
    <w:rsid w:val="00675A33"/>
    <w:rsid w:val="00676E12"/>
    <w:rsid w:val="00681F12"/>
    <w:rsid w:val="00685B26"/>
    <w:rsid w:val="00687E03"/>
    <w:rsid w:val="006908F5"/>
    <w:rsid w:val="00693787"/>
    <w:rsid w:val="00695F1F"/>
    <w:rsid w:val="00696CE4"/>
    <w:rsid w:val="006A3469"/>
    <w:rsid w:val="006B0099"/>
    <w:rsid w:val="006B0C17"/>
    <w:rsid w:val="006B18E9"/>
    <w:rsid w:val="006B49EC"/>
    <w:rsid w:val="006C042A"/>
    <w:rsid w:val="006C1CB4"/>
    <w:rsid w:val="006C2101"/>
    <w:rsid w:val="006C47B4"/>
    <w:rsid w:val="006E351F"/>
    <w:rsid w:val="006E4DFE"/>
    <w:rsid w:val="006E513C"/>
    <w:rsid w:val="006F3DF0"/>
    <w:rsid w:val="006F3F75"/>
    <w:rsid w:val="006F7215"/>
    <w:rsid w:val="007003A5"/>
    <w:rsid w:val="00704195"/>
    <w:rsid w:val="007054CF"/>
    <w:rsid w:val="00706A59"/>
    <w:rsid w:val="00712ED0"/>
    <w:rsid w:val="00720D1E"/>
    <w:rsid w:val="00721DC6"/>
    <w:rsid w:val="00722B05"/>
    <w:rsid w:val="007266BF"/>
    <w:rsid w:val="00730DB8"/>
    <w:rsid w:val="0073440E"/>
    <w:rsid w:val="0073626E"/>
    <w:rsid w:val="00737855"/>
    <w:rsid w:val="00741FE7"/>
    <w:rsid w:val="0074591F"/>
    <w:rsid w:val="007469B3"/>
    <w:rsid w:val="00751F77"/>
    <w:rsid w:val="00752529"/>
    <w:rsid w:val="00753C03"/>
    <w:rsid w:val="007544E6"/>
    <w:rsid w:val="0075473E"/>
    <w:rsid w:val="00757DBF"/>
    <w:rsid w:val="00761E05"/>
    <w:rsid w:val="007644C2"/>
    <w:rsid w:val="0076799B"/>
    <w:rsid w:val="007710C9"/>
    <w:rsid w:val="00774BE0"/>
    <w:rsid w:val="0077544B"/>
    <w:rsid w:val="00777CBF"/>
    <w:rsid w:val="00781A85"/>
    <w:rsid w:val="007860A6"/>
    <w:rsid w:val="007862DC"/>
    <w:rsid w:val="00791C48"/>
    <w:rsid w:val="00791E17"/>
    <w:rsid w:val="00793D43"/>
    <w:rsid w:val="0079466C"/>
    <w:rsid w:val="0079592A"/>
    <w:rsid w:val="00795F25"/>
    <w:rsid w:val="007A5242"/>
    <w:rsid w:val="007A545D"/>
    <w:rsid w:val="007B1BFA"/>
    <w:rsid w:val="007B30E4"/>
    <w:rsid w:val="007B3D25"/>
    <w:rsid w:val="007B4000"/>
    <w:rsid w:val="007B5D7A"/>
    <w:rsid w:val="007B7543"/>
    <w:rsid w:val="007C24E6"/>
    <w:rsid w:val="007C4F34"/>
    <w:rsid w:val="007C6BF6"/>
    <w:rsid w:val="007C7CD1"/>
    <w:rsid w:val="007D2A15"/>
    <w:rsid w:val="007D3170"/>
    <w:rsid w:val="007D5545"/>
    <w:rsid w:val="007D7AB7"/>
    <w:rsid w:val="007E39EA"/>
    <w:rsid w:val="007E5BB5"/>
    <w:rsid w:val="007F0044"/>
    <w:rsid w:val="007F0311"/>
    <w:rsid w:val="007F2B38"/>
    <w:rsid w:val="007F44CC"/>
    <w:rsid w:val="00804243"/>
    <w:rsid w:val="00804808"/>
    <w:rsid w:val="00804DBB"/>
    <w:rsid w:val="00812CFD"/>
    <w:rsid w:val="00814EEF"/>
    <w:rsid w:val="00814FF9"/>
    <w:rsid w:val="00816330"/>
    <w:rsid w:val="008226AC"/>
    <w:rsid w:val="00825361"/>
    <w:rsid w:val="00827F47"/>
    <w:rsid w:val="00831E31"/>
    <w:rsid w:val="00834B75"/>
    <w:rsid w:val="00835711"/>
    <w:rsid w:val="0083758D"/>
    <w:rsid w:val="00837FB0"/>
    <w:rsid w:val="0084039A"/>
    <w:rsid w:val="00840880"/>
    <w:rsid w:val="00842C0A"/>
    <w:rsid w:val="00842CAD"/>
    <w:rsid w:val="0084395A"/>
    <w:rsid w:val="008469C7"/>
    <w:rsid w:val="00847C32"/>
    <w:rsid w:val="0085396A"/>
    <w:rsid w:val="00857257"/>
    <w:rsid w:val="008575CD"/>
    <w:rsid w:val="00861E60"/>
    <w:rsid w:val="0086251F"/>
    <w:rsid w:val="00863AEF"/>
    <w:rsid w:val="00867BF1"/>
    <w:rsid w:val="008706FD"/>
    <w:rsid w:val="008728B4"/>
    <w:rsid w:val="00872981"/>
    <w:rsid w:val="008753DA"/>
    <w:rsid w:val="008765C3"/>
    <w:rsid w:val="00876F15"/>
    <w:rsid w:val="00880E74"/>
    <w:rsid w:val="008850CA"/>
    <w:rsid w:val="00885889"/>
    <w:rsid w:val="00886A3D"/>
    <w:rsid w:val="008932BF"/>
    <w:rsid w:val="00896ADC"/>
    <w:rsid w:val="008A1BF9"/>
    <w:rsid w:val="008B4292"/>
    <w:rsid w:val="008B5B04"/>
    <w:rsid w:val="008C256E"/>
    <w:rsid w:val="008C2E62"/>
    <w:rsid w:val="008C4CB5"/>
    <w:rsid w:val="008C5A70"/>
    <w:rsid w:val="008C5B5C"/>
    <w:rsid w:val="008C5E71"/>
    <w:rsid w:val="008C7882"/>
    <w:rsid w:val="008D0E2A"/>
    <w:rsid w:val="008D6B2A"/>
    <w:rsid w:val="008E1008"/>
    <w:rsid w:val="008E2B47"/>
    <w:rsid w:val="008E2B8E"/>
    <w:rsid w:val="008E5A28"/>
    <w:rsid w:val="008E6953"/>
    <w:rsid w:val="008E7054"/>
    <w:rsid w:val="008E7EEE"/>
    <w:rsid w:val="008F0F5D"/>
    <w:rsid w:val="008F23CF"/>
    <w:rsid w:val="008F363B"/>
    <w:rsid w:val="008F3AB7"/>
    <w:rsid w:val="008F400C"/>
    <w:rsid w:val="00900FA1"/>
    <w:rsid w:val="00902488"/>
    <w:rsid w:val="00903FF8"/>
    <w:rsid w:val="00905198"/>
    <w:rsid w:val="00905CF7"/>
    <w:rsid w:val="0090697C"/>
    <w:rsid w:val="00915245"/>
    <w:rsid w:val="00915252"/>
    <w:rsid w:val="009213AC"/>
    <w:rsid w:val="0092259B"/>
    <w:rsid w:val="00922B7F"/>
    <w:rsid w:val="00924760"/>
    <w:rsid w:val="00924FD6"/>
    <w:rsid w:val="00927A9A"/>
    <w:rsid w:val="00934463"/>
    <w:rsid w:val="00934F73"/>
    <w:rsid w:val="00934F8C"/>
    <w:rsid w:val="009360EF"/>
    <w:rsid w:val="0093754B"/>
    <w:rsid w:val="009416B7"/>
    <w:rsid w:val="00941813"/>
    <w:rsid w:val="00942123"/>
    <w:rsid w:val="0094460D"/>
    <w:rsid w:val="009462E6"/>
    <w:rsid w:val="00960225"/>
    <w:rsid w:val="00961FE4"/>
    <w:rsid w:val="00962E43"/>
    <w:rsid w:val="009634C2"/>
    <w:rsid w:val="00963789"/>
    <w:rsid w:val="00966A7B"/>
    <w:rsid w:val="0096749A"/>
    <w:rsid w:val="00967BB6"/>
    <w:rsid w:val="0097168D"/>
    <w:rsid w:val="0097562A"/>
    <w:rsid w:val="00981189"/>
    <w:rsid w:val="00986E86"/>
    <w:rsid w:val="0099194B"/>
    <w:rsid w:val="00993D04"/>
    <w:rsid w:val="009955DF"/>
    <w:rsid w:val="009A2B57"/>
    <w:rsid w:val="009A3FCF"/>
    <w:rsid w:val="009A5438"/>
    <w:rsid w:val="009A5A61"/>
    <w:rsid w:val="009A7891"/>
    <w:rsid w:val="009B1C40"/>
    <w:rsid w:val="009B566D"/>
    <w:rsid w:val="009B5C74"/>
    <w:rsid w:val="009C7137"/>
    <w:rsid w:val="009C72F5"/>
    <w:rsid w:val="009C735B"/>
    <w:rsid w:val="009D4137"/>
    <w:rsid w:val="009D4325"/>
    <w:rsid w:val="009D6F03"/>
    <w:rsid w:val="009D6FFB"/>
    <w:rsid w:val="009E07E5"/>
    <w:rsid w:val="009E0FC9"/>
    <w:rsid w:val="009E2837"/>
    <w:rsid w:val="009E2C47"/>
    <w:rsid w:val="009E46CC"/>
    <w:rsid w:val="009F2621"/>
    <w:rsid w:val="009F26A9"/>
    <w:rsid w:val="009F7FBC"/>
    <w:rsid w:val="00A00E38"/>
    <w:rsid w:val="00A02903"/>
    <w:rsid w:val="00A06F95"/>
    <w:rsid w:val="00A12FC1"/>
    <w:rsid w:val="00A15848"/>
    <w:rsid w:val="00A15868"/>
    <w:rsid w:val="00A201B7"/>
    <w:rsid w:val="00A20E81"/>
    <w:rsid w:val="00A21345"/>
    <w:rsid w:val="00A25970"/>
    <w:rsid w:val="00A25C95"/>
    <w:rsid w:val="00A26BDF"/>
    <w:rsid w:val="00A305C1"/>
    <w:rsid w:val="00A3115D"/>
    <w:rsid w:val="00A3296C"/>
    <w:rsid w:val="00A332A3"/>
    <w:rsid w:val="00A33CFF"/>
    <w:rsid w:val="00A366A0"/>
    <w:rsid w:val="00A366D9"/>
    <w:rsid w:val="00A40133"/>
    <w:rsid w:val="00A412E0"/>
    <w:rsid w:val="00A4173B"/>
    <w:rsid w:val="00A4266E"/>
    <w:rsid w:val="00A429C4"/>
    <w:rsid w:val="00A470F1"/>
    <w:rsid w:val="00A5202E"/>
    <w:rsid w:val="00A61A4B"/>
    <w:rsid w:val="00A6298F"/>
    <w:rsid w:val="00A6655B"/>
    <w:rsid w:val="00A70596"/>
    <w:rsid w:val="00A76E20"/>
    <w:rsid w:val="00A81A78"/>
    <w:rsid w:val="00A82711"/>
    <w:rsid w:val="00A831C0"/>
    <w:rsid w:val="00A845BB"/>
    <w:rsid w:val="00A85214"/>
    <w:rsid w:val="00A858BB"/>
    <w:rsid w:val="00A907B9"/>
    <w:rsid w:val="00A92553"/>
    <w:rsid w:val="00AA2281"/>
    <w:rsid w:val="00AA3ED9"/>
    <w:rsid w:val="00AA4D22"/>
    <w:rsid w:val="00AA4E22"/>
    <w:rsid w:val="00AA7BEF"/>
    <w:rsid w:val="00AB3205"/>
    <w:rsid w:val="00AB3CBF"/>
    <w:rsid w:val="00AB4A72"/>
    <w:rsid w:val="00AB5F1B"/>
    <w:rsid w:val="00AB6F07"/>
    <w:rsid w:val="00AC0174"/>
    <w:rsid w:val="00AC5144"/>
    <w:rsid w:val="00AC5C6C"/>
    <w:rsid w:val="00AC76FC"/>
    <w:rsid w:val="00AD00F2"/>
    <w:rsid w:val="00AD0273"/>
    <w:rsid w:val="00AD189A"/>
    <w:rsid w:val="00AD5C26"/>
    <w:rsid w:val="00AD6D0B"/>
    <w:rsid w:val="00AD76D3"/>
    <w:rsid w:val="00AD7FC7"/>
    <w:rsid w:val="00AE3C15"/>
    <w:rsid w:val="00AE4413"/>
    <w:rsid w:val="00AF4B0B"/>
    <w:rsid w:val="00AF4D26"/>
    <w:rsid w:val="00AF589F"/>
    <w:rsid w:val="00AF5DD8"/>
    <w:rsid w:val="00AF5E7F"/>
    <w:rsid w:val="00B01490"/>
    <w:rsid w:val="00B1044C"/>
    <w:rsid w:val="00B10E0A"/>
    <w:rsid w:val="00B119AF"/>
    <w:rsid w:val="00B11E69"/>
    <w:rsid w:val="00B11EFB"/>
    <w:rsid w:val="00B12DAA"/>
    <w:rsid w:val="00B1360E"/>
    <w:rsid w:val="00B15CB8"/>
    <w:rsid w:val="00B20673"/>
    <w:rsid w:val="00B23C65"/>
    <w:rsid w:val="00B3782B"/>
    <w:rsid w:val="00B40276"/>
    <w:rsid w:val="00B40447"/>
    <w:rsid w:val="00B408A5"/>
    <w:rsid w:val="00B4141F"/>
    <w:rsid w:val="00B42FC7"/>
    <w:rsid w:val="00B50AA1"/>
    <w:rsid w:val="00B52A39"/>
    <w:rsid w:val="00B54F70"/>
    <w:rsid w:val="00B57488"/>
    <w:rsid w:val="00B61790"/>
    <w:rsid w:val="00B621FF"/>
    <w:rsid w:val="00B64863"/>
    <w:rsid w:val="00B72410"/>
    <w:rsid w:val="00B73A94"/>
    <w:rsid w:val="00B77F53"/>
    <w:rsid w:val="00B83917"/>
    <w:rsid w:val="00B951B4"/>
    <w:rsid w:val="00B95E00"/>
    <w:rsid w:val="00B97249"/>
    <w:rsid w:val="00BA1E77"/>
    <w:rsid w:val="00BA27F8"/>
    <w:rsid w:val="00BA449E"/>
    <w:rsid w:val="00BB2188"/>
    <w:rsid w:val="00BB3EF0"/>
    <w:rsid w:val="00BB51E8"/>
    <w:rsid w:val="00BB7B3A"/>
    <w:rsid w:val="00BC5881"/>
    <w:rsid w:val="00BC75EF"/>
    <w:rsid w:val="00BD050C"/>
    <w:rsid w:val="00BD377D"/>
    <w:rsid w:val="00BE19E1"/>
    <w:rsid w:val="00BE3068"/>
    <w:rsid w:val="00BE3984"/>
    <w:rsid w:val="00BE472B"/>
    <w:rsid w:val="00BE4FD0"/>
    <w:rsid w:val="00BF0B2A"/>
    <w:rsid w:val="00BF4965"/>
    <w:rsid w:val="00BF5DFC"/>
    <w:rsid w:val="00C02E52"/>
    <w:rsid w:val="00C12916"/>
    <w:rsid w:val="00C12E67"/>
    <w:rsid w:val="00C135F0"/>
    <w:rsid w:val="00C13F62"/>
    <w:rsid w:val="00C15B65"/>
    <w:rsid w:val="00C16A19"/>
    <w:rsid w:val="00C20670"/>
    <w:rsid w:val="00C20C74"/>
    <w:rsid w:val="00C21BCD"/>
    <w:rsid w:val="00C21CE3"/>
    <w:rsid w:val="00C2221A"/>
    <w:rsid w:val="00C224B4"/>
    <w:rsid w:val="00C224E3"/>
    <w:rsid w:val="00C23F4F"/>
    <w:rsid w:val="00C24C5D"/>
    <w:rsid w:val="00C25A51"/>
    <w:rsid w:val="00C34CF1"/>
    <w:rsid w:val="00C35546"/>
    <w:rsid w:val="00C3705E"/>
    <w:rsid w:val="00C41BDD"/>
    <w:rsid w:val="00C4488D"/>
    <w:rsid w:val="00C464FB"/>
    <w:rsid w:val="00C50374"/>
    <w:rsid w:val="00C522DF"/>
    <w:rsid w:val="00C52C41"/>
    <w:rsid w:val="00C53155"/>
    <w:rsid w:val="00C53213"/>
    <w:rsid w:val="00C53665"/>
    <w:rsid w:val="00C5389E"/>
    <w:rsid w:val="00C53D66"/>
    <w:rsid w:val="00C54402"/>
    <w:rsid w:val="00C60933"/>
    <w:rsid w:val="00C60FFF"/>
    <w:rsid w:val="00C61B14"/>
    <w:rsid w:val="00C631DA"/>
    <w:rsid w:val="00C63DF9"/>
    <w:rsid w:val="00C64984"/>
    <w:rsid w:val="00C65907"/>
    <w:rsid w:val="00C66204"/>
    <w:rsid w:val="00C724B7"/>
    <w:rsid w:val="00C73043"/>
    <w:rsid w:val="00C767DB"/>
    <w:rsid w:val="00C76BB0"/>
    <w:rsid w:val="00C80874"/>
    <w:rsid w:val="00C8144B"/>
    <w:rsid w:val="00C86A95"/>
    <w:rsid w:val="00C87AE4"/>
    <w:rsid w:val="00C9324C"/>
    <w:rsid w:val="00C95F32"/>
    <w:rsid w:val="00C96487"/>
    <w:rsid w:val="00C97733"/>
    <w:rsid w:val="00CA183F"/>
    <w:rsid w:val="00CA220A"/>
    <w:rsid w:val="00CA735F"/>
    <w:rsid w:val="00CA745C"/>
    <w:rsid w:val="00CA7AEB"/>
    <w:rsid w:val="00CB7BD5"/>
    <w:rsid w:val="00CC3795"/>
    <w:rsid w:val="00CC4488"/>
    <w:rsid w:val="00CC4847"/>
    <w:rsid w:val="00CD14BE"/>
    <w:rsid w:val="00CD4C1D"/>
    <w:rsid w:val="00CE07F5"/>
    <w:rsid w:val="00CE275C"/>
    <w:rsid w:val="00CE36EA"/>
    <w:rsid w:val="00CE4A74"/>
    <w:rsid w:val="00CE50EA"/>
    <w:rsid w:val="00CE605D"/>
    <w:rsid w:val="00CF0BD2"/>
    <w:rsid w:val="00CF16C3"/>
    <w:rsid w:val="00CF2E83"/>
    <w:rsid w:val="00CF3452"/>
    <w:rsid w:val="00CF51C2"/>
    <w:rsid w:val="00D00B30"/>
    <w:rsid w:val="00D00B66"/>
    <w:rsid w:val="00D0224E"/>
    <w:rsid w:val="00D028FC"/>
    <w:rsid w:val="00D049C9"/>
    <w:rsid w:val="00D05D63"/>
    <w:rsid w:val="00D05DC3"/>
    <w:rsid w:val="00D063A8"/>
    <w:rsid w:val="00D07169"/>
    <w:rsid w:val="00D10749"/>
    <w:rsid w:val="00D168AF"/>
    <w:rsid w:val="00D17545"/>
    <w:rsid w:val="00D24421"/>
    <w:rsid w:val="00D27E58"/>
    <w:rsid w:val="00D318A4"/>
    <w:rsid w:val="00D33A7A"/>
    <w:rsid w:val="00D35776"/>
    <w:rsid w:val="00D37CCD"/>
    <w:rsid w:val="00D461D6"/>
    <w:rsid w:val="00D474C2"/>
    <w:rsid w:val="00D50172"/>
    <w:rsid w:val="00D504A8"/>
    <w:rsid w:val="00D50D9C"/>
    <w:rsid w:val="00D51B74"/>
    <w:rsid w:val="00D522DB"/>
    <w:rsid w:val="00D55D13"/>
    <w:rsid w:val="00D65D4E"/>
    <w:rsid w:val="00D66B41"/>
    <w:rsid w:val="00D70D4C"/>
    <w:rsid w:val="00D71AA8"/>
    <w:rsid w:val="00D7368E"/>
    <w:rsid w:val="00D77D8F"/>
    <w:rsid w:val="00D81B9C"/>
    <w:rsid w:val="00D92596"/>
    <w:rsid w:val="00D94172"/>
    <w:rsid w:val="00D95509"/>
    <w:rsid w:val="00D97839"/>
    <w:rsid w:val="00DA08E1"/>
    <w:rsid w:val="00DA1608"/>
    <w:rsid w:val="00DA45F8"/>
    <w:rsid w:val="00DA6C08"/>
    <w:rsid w:val="00DA7DAA"/>
    <w:rsid w:val="00DB1E7C"/>
    <w:rsid w:val="00DB3A23"/>
    <w:rsid w:val="00DB51B2"/>
    <w:rsid w:val="00DB62BB"/>
    <w:rsid w:val="00DC1C1D"/>
    <w:rsid w:val="00DC2360"/>
    <w:rsid w:val="00DC39DA"/>
    <w:rsid w:val="00DC3C14"/>
    <w:rsid w:val="00DC5444"/>
    <w:rsid w:val="00DC6952"/>
    <w:rsid w:val="00DD17E2"/>
    <w:rsid w:val="00DD3ECD"/>
    <w:rsid w:val="00DD4EC8"/>
    <w:rsid w:val="00DD57C6"/>
    <w:rsid w:val="00DE139C"/>
    <w:rsid w:val="00DE16A0"/>
    <w:rsid w:val="00DE5DD2"/>
    <w:rsid w:val="00DF2827"/>
    <w:rsid w:val="00DF4E77"/>
    <w:rsid w:val="00E01D95"/>
    <w:rsid w:val="00E06D64"/>
    <w:rsid w:val="00E07DE9"/>
    <w:rsid w:val="00E108C5"/>
    <w:rsid w:val="00E1212B"/>
    <w:rsid w:val="00E150C2"/>
    <w:rsid w:val="00E1765F"/>
    <w:rsid w:val="00E26C19"/>
    <w:rsid w:val="00E33CC2"/>
    <w:rsid w:val="00E35B90"/>
    <w:rsid w:val="00E35DD1"/>
    <w:rsid w:val="00E36B1F"/>
    <w:rsid w:val="00E37499"/>
    <w:rsid w:val="00E41656"/>
    <w:rsid w:val="00E50E2B"/>
    <w:rsid w:val="00E51CCC"/>
    <w:rsid w:val="00E53C0F"/>
    <w:rsid w:val="00E54DEF"/>
    <w:rsid w:val="00E563F1"/>
    <w:rsid w:val="00E568A8"/>
    <w:rsid w:val="00E577A9"/>
    <w:rsid w:val="00E60BE0"/>
    <w:rsid w:val="00E62423"/>
    <w:rsid w:val="00E62625"/>
    <w:rsid w:val="00E64262"/>
    <w:rsid w:val="00E65A29"/>
    <w:rsid w:val="00E74B93"/>
    <w:rsid w:val="00E85300"/>
    <w:rsid w:val="00E8584D"/>
    <w:rsid w:val="00E91DDC"/>
    <w:rsid w:val="00E9615F"/>
    <w:rsid w:val="00EA0176"/>
    <w:rsid w:val="00EA069F"/>
    <w:rsid w:val="00EA08EF"/>
    <w:rsid w:val="00EA2ECC"/>
    <w:rsid w:val="00EA3A7A"/>
    <w:rsid w:val="00EA49E6"/>
    <w:rsid w:val="00EA64B2"/>
    <w:rsid w:val="00EA6ADA"/>
    <w:rsid w:val="00EB42C8"/>
    <w:rsid w:val="00EB5069"/>
    <w:rsid w:val="00EB5D3A"/>
    <w:rsid w:val="00EB6036"/>
    <w:rsid w:val="00EB6446"/>
    <w:rsid w:val="00EB78E3"/>
    <w:rsid w:val="00EC0143"/>
    <w:rsid w:val="00EC4266"/>
    <w:rsid w:val="00EC7323"/>
    <w:rsid w:val="00EC7DDF"/>
    <w:rsid w:val="00ED00AA"/>
    <w:rsid w:val="00ED2331"/>
    <w:rsid w:val="00ED2632"/>
    <w:rsid w:val="00ED2F47"/>
    <w:rsid w:val="00ED64AB"/>
    <w:rsid w:val="00ED6F9C"/>
    <w:rsid w:val="00ED757D"/>
    <w:rsid w:val="00EE422F"/>
    <w:rsid w:val="00EF1943"/>
    <w:rsid w:val="00EF75F0"/>
    <w:rsid w:val="00F05F1D"/>
    <w:rsid w:val="00F1060A"/>
    <w:rsid w:val="00F200D0"/>
    <w:rsid w:val="00F232EC"/>
    <w:rsid w:val="00F24392"/>
    <w:rsid w:val="00F33EAE"/>
    <w:rsid w:val="00F3595E"/>
    <w:rsid w:val="00F3761A"/>
    <w:rsid w:val="00F4239E"/>
    <w:rsid w:val="00F4260B"/>
    <w:rsid w:val="00F454B8"/>
    <w:rsid w:val="00F45F7C"/>
    <w:rsid w:val="00F46D28"/>
    <w:rsid w:val="00F5228B"/>
    <w:rsid w:val="00F54026"/>
    <w:rsid w:val="00F546FD"/>
    <w:rsid w:val="00F558C0"/>
    <w:rsid w:val="00F55E6F"/>
    <w:rsid w:val="00F56123"/>
    <w:rsid w:val="00F676DD"/>
    <w:rsid w:val="00F70EB8"/>
    <w:rsid w:val="00F752BA"/>
    <w:rsid w:val="00F75A3C"/>
    <w:rsid w:val="00F76943"/>
    <w:rsid w:val="00F775FB"/>
    <w:rsid w:val="00F8093A"/>
    <w:rsid w:val="00F8699B"/>
    <w:rsid w:val="00F93607"/>
    <w:rsid w:val="00FC22F8"/>
    <w:rsid w:val="00FC4AFE"/>
    <w:rsid w:val="00FC7E10"/>
    <w:rsid w:val="00FD335B"/>
    <w:rsid w:val="00FD44BA"/>
    <w:rsid w:val="00FD54FA"/>
    <w:rsid w:val="00FD7025"/>
    <w:rsid w:val="00FE066A"/>
    <w:rsid w:val="00FE5279"/>
    <w:rsid w:val="00FE5EC7"/>
    <w:rsid w:val="00FE5F58"/>
    <w:rsid w:val="00FF2CAC"/>
    <w:rsid w:val="00FF2CC2"/>
    <w:rsid w:val="00FF4B1F"/>
    <w:rsid w:val="00FF6520"/>
    <w:rsid w:val="00FF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A9338831-DE3C-4339-94AD-845BD1114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A51"/>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semiHidden/>
    <w:unhideWhenUsed/>
    <w:rsid w:val="00A845BB"/>
    <w:rPr>
      <w:sz w:val="21"/>
      <w:szCs w:val="21"/>
    </w:rPr>
  </w:style>
  <w:style w:type="paragraph" w:styleId="CommentText">
    <w:name w:val="annotation text"/>
    <w:basedOn w:val="Normal"/>
    <w:link w:val="CommentTextChar"/>
    <w:uiPriority w:val="99"/>
    <w:unhideWhenUsed/>
    <w:rsid w:val="00A845BB"/>
    <w:pPr>
      <w:jc w:val="left"/>
    </w:pPr>
  </w:style>
  <w:style w:type="character" w:customStyle="1" w:styleId="CommentTextChar">
    <w:name w:val="Comment Text Char"/>
    <w:basedOn w:val="DefaultParagraphFont"/>
    <w:link w:val="CommentText"/>
    <w:uiPriority w:val="99"/>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2ACACF-8712-4634-85CB-0D8FFABA77AA}">
  <ds:schemaRefs>
    <ds:schemaRef ds:uri="http://schemas.openxmlformats.org/officeDocument/2006/bibliography"/>
  </ds:schemaRefs>
</ds:datastoreItem>
</file>

<file path=customXml/itemProps2.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3.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96C94B2-6378-4380-9794-EBC03141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2219</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vivo(Boubacar)</cp:lastModifiedBy>
  <cp:revision>13</cp:revision>
  <dcterms:created xsi:type="dcterms:W3CDTF">2024-11-08T07:03:00Z</dcterms:created>
  <dcterms:modified xsi:type="dcterms:W3CDTF">2024-11-08T09:15:00Z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